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40391" w14:textId="77777777" w:rsidR="00B57788" w:rsidRDefault="00B57788" w:rsidP="00B57788">
      <w:pPr>
        <w:rPr>
          <w:rFonts w:cs="Arial"/>
          <w:b/>
          <w:sz w:val="28"/>
          <w:szCs w:val="28"/>
          <w:u w:val="single"/>
        </w:rPr>
      </w:pPr>
      <w:bookmarkStart w:id="0" w:name="_GoBack"/>
    </w:p>
    <w:bookmarkEnd w:id="0"/>
    <w:p w14:paraId="1BB9A346" w14:textId="77777777" w:rsidR="00B57788" w:rsidRDefault="00B57788" w:rsidP="00B57788">
      <w:pPr>
        <w:rPr>
          <w:rFonts w:cs="Arial"/>
          <w:b/>
          <w:sz w:val="28"/>
          <w:szCs w:val="28"/>
          <w:u w:val="single"/>
        </w:rPr>
      </w:pPr>
      <w:r>
        <w:rPr>
          <w:rFonts w:cs="Arial"/>
          <w:b/>
          <w:sz w:val="28"/>
          <w:szCs w:val="28"/>
          <w:u w:val="single"/>
        </w:rPr>
        <w:t>Curriculum</w:t>
      </w:r>
    </w:p>
    <w:p w14:paraId="3BB986DA" w14:textId="77777777" w:rsidR="00B57788" w:rsidRDefault="00B57788" w:rsidP="00B57788">
      <w:pPr>
        <w:rPr>
          <w:rFonts w:cs="Arial"/>
          <w:b/>
          <w:sz w:val="28"/>
          <w:szCs w:val="28"/>
          <w:u w:val="single"/>
        </w:rPr>
      </w:pPr>
    </w:p>
    <w:p w14:paraId="57772B8A" w14:textId="77777777" w:rsidR="00B57788" w:rsidRDefault="00B57788" w:rsidP="00B57788">
      <w:pPr>
        <w:rPr>
          <w:rFonts w:cs="Arial"/>
          <w:sz w:val="22"/>
          <w:szCs w:val="22"/>
        </w:rPr>
      </w:pPr>
      <w:r>
        <w:rPr>
          <w:noProof/>
        </w:rPr>
        <w:drawing>
          <wp:anchor distT="0" distB="0" distL="114300" distR="114300" simplePos="0" relativeHeight="251660288" behindDoc="0" locked="0" layoutInCell="1" allowOverlap="1" wp14:anchorId="1E4449A7" wp14:editId="3CCA4BCF">
            <wp:simplePos x="0" y="0"/>
            <wp:positionH relativeFrom="column">
              <wp:posOffset>4006215</wp:posOffset>
            </wp:positionH>
            <wp:positionV relativeFrom="paragraph">
              <wp:posOffset>57150</wp:posOffset>
            </wp:positionV>
            <wp:extent cx="2262505" cy="1695450"/>
            <wp:effectExtent l="38100" t="38100" r="42545" b="38100"/>
            <wp:wrapSquare wrapText="bothSides"/>
            <wp:docPr id="4" name="Picture 4" descr="15 03 2018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03 2018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505" cy="169545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Pr>
          <w:rFonts w:cs="Arial"/>
          <w:sz w:val="22"/>
          <w:szCs w:val="22"/>
        </w:rPr>
        <w:t xml:space="preserve">Our curriculum is based on the National </w:t>
      </w:r>
      <w:r w:rsidRPr="007039C8">
        <w:rPr>
          <w:rFonts w:cs="Arial"/>
          <w:b/>
          <w:sz w:val="22"/>
          <w:szCs w:val="22"/>
        </w:rPr>
        <w:t>Early Years Learning Framework</w:t>
      </w:r>
      <w:r>
        <w:rPr>
          <w:rFonts w:cs="Arial"/>
          <w:sz w:val="22"/>
          <w:szCs w:val="22"/>
        </w:rPr>
        <w:t xml:space="preserve"> - </w:t>
      </w:r>
      <w:r w:rsidRPr="007039C8">
        <w:rPr>
          <w:rFonts w:cs="Arial"/>
          <w:b/>
          <w:i/>
          <w:sz w:val="22"/>
          <w:szCs w:val="22"/>
        </w:rPr>
        <w:t>Belonging, Being and Becoming</w:t>
      </w:r>
      <w:r>
        <w:rPr>
          <w:rFonts w:cs="Arial"/>
          <w:sz w:val="22"/>
          <w:szCs w:val="22"/>
        </w:rPr>
        <w:t xml:space="preserve"> (EYLF). It describes the outcomes on which learners from birth to five years of age can expect their education to be built.</w:t>
      </w:r>
    </w:p>
    <w:p w14:paraId="11CE3EE1" w14:textId="77777777" w:rsidR="00B57788" w:rsidRPr="0052070A" w:rsidRDefault="00B57788" w:rsidP="00B57788">
      <w:pPr>
        <w:rPr>
          <w:rFonts w:cs="Arial"/>
          <w:sz w:val="16"/>
          <w:szCs w:val="16"/>
        </w:rPr>
      </w:pPr>
    </w:p>
    <w:p w14:paraId="304EE6E0" w14:textId="77777777" w:rsidR="00B57788" w:rsidRDefault="00B57788" w:rsidP="00B57788">
      <w:pPr>
        <w:rPr>
          <w:rFonts w:cs="Arial"/>
          <w:sz w:val="22"/>
          <w:szCs w:val="22"/>
        </w:rPr>
      </w:pPr>
      <w:r>
        <w:rPr>
          <w:rFonts w:cs="Arial"/>
          <w:sz w:val="22"/>
          <w:szCs w:val="22"/>
        </w:rPr>
        <w:t>LEARNING OUTCOMES:</w:t>
      </w:r>
    </w:p>
    <w:p w14:paraId="5DFBEE7F" w14:textId="77777777" w:rsidR="00B57788" w:rsidRPr="00096B64" w:rsidRDefault="00B57788" w:rsidP="00B57788">
      <w:pPr>
        <w:numPr>
          <w:ilvl w:val="0"/>
          <w:numId w:val="3"/>
        </w:numPr>
        <w:autoSpaceDE w:val="0"/>
        <w:autoSpaceDN w:val="0"/>
        <w:adjustRightInd w:val="0"/>
        <w:rPr>
          <w:rFonts w:cs="Arial"/>
          <w:sz w:val="22"/>
          <w:szCs w:val="22"/>
          <w:lang w:eastAsia="zh-CN"/>
        </w:rPr>
      </w:pPr>
      <w:r w:rsidRPr="00096B64">
        <w:rPr>
          <w:rFonts w:cs="Arial"/>
          <w:sz w:val="22"/>
          <w:szCs w:val="22"/>
          <w:lang w:eastAsia="zh-CN"/>
        </w:rPr>
        <w:t>Children have a strong sense of identity</w:t>
      </w:r>
    </w:p>
    <w:p w14:paraId="24F97726" w14:textId="77777777" w:rsidR="00B57788" w:rsidRPr="00096B64" w:rsidRDefault="00B57788" w:rsidP="00B57788">
      <w:pPr>
        <w:numPr>
          <w:ilvl w:val="0"/>
          <w:numId w:val="3"/>
        </w:numPr>
        <w:autoSpaceDE w:val="0"/>
        <w:autoSpaceDN w:val="0"/>
        <w:adjustRightInd w:val="0"/>
        <w:rPr>
          <w:rFonts w:cs="Arial"/>
          <w:sz w:val="22"/>
          <w:szCs w:val="22"/>
          <w:lang w:eastAsia="zh-CN"/>
        </w:rPr>
      </w:pPr>
      <w:r w:rsidRPr="00096B64">
        <w:rPr>
          <w:rFonts w:cs="Arial"/>
          <w:sz w:val="22"/>
          <w:szCs w:val="22"/>
          <w:lang w:eastAsia="zh-CN"/>
        </w:rPr>
        <w:t>Children are connected with and contribute to</w:t>
      </w:r>
      <w:r>
        <w:rPr>
          <w:rFonts w:cs="Arial"/>
          <w:sz w:val="22"/>
          <w:szCs w:val="22"/>
          <w:lang w:eastAsia="zh-CN"/>
        </w:rPr>
        <w:t xml:space="preserve"> their world</w:t>
      </w:r>
    </w:p>
    <w:p w14:paraId="115CADB2" w14:textId="77777777" w:rsidR="00B57788" w:rsidRPr="00096B64" w:rsidRDefault="00B57788" w:rsidP="00B57788">
      <w:pPr>
        <w:numPr>
          <w:ilvl w:val="0"/>
          <w:numId w:val="3"/>
        </w:numPr>
        <w:autoSpaceDE w:val="0"/>
        <w:autoSpaceDN w:val="0"/>
        <w:adjustRightInd w:val="0"/>
        <w:rPr>
          <w:rFonts w:cs="Arial"/>
          <w:sz w:val="22"/>
          <w:szCs w:val="22"/>
          <w:lang w:eastAsia="zh-CN"/>
        </w:rPr>
      </w:pPr>
      <w:r w:rsidRPr="00096B64">
        <w:rPr>
          <w:rFonts w:cs="Arial"/>
          <w:sz w:val="22"/>
          <w:szCs w:val="22"/>
          <w:lang w:eastAsia="zh-CN"/>
        </w:rPr>
        <w:t>Children have a strong sense of wellbeing</w:t>
      </w:r>
    </w:p>
    <w:p w14:paraId="2B8044AE" w14:textId="77777777" w:rsidR="00B57788" w:rsidRPr="00096B64" w:rsidRDefault="00B57788" w:rsidP="00B57788">
      <w:pPr>
        <w:numPr>
          <w:ilvl w:val="0"/>
          <w:numId w:val="3"/>
        </w:numPr>
        <w:autoSpaceDE w:val="0"/>
        <w:autoSpaceDN w:val="0"/>
        <w:adjustRightInd w:val="0"/>
        <w:rPr>
          <w:rFonts w:cs="Arial"/>
          <w:sz w:val="22"/>
          <w:szCs w:val="22"/>
          <w:lang w:eastAsia="zh-CN"/>
        </w:rPr>
      </w:pPr>
      <w:r w:rsidRPr="00096B64">
        <w:rPr>
          <w:rFonts w:cs="Arial"/>
          <w:sz w:val="22"/>
          <w:szCs w:val="22"/>
          <w:lang w:eastAsia="zh-CN"/>
        </w:rPr>
        <w:t>Children are confident and involved learners</w:t>
      </w:r>
    </w:p>
    <w:p w14:paraId="72D797D5" w14:textId="77777777" w:rsidR="00B57788" w:rsidRPr="00096B64" w:rsidRDefault="00B57788" w:rsidP="00B57788">
      <w:pPr>
        <w:numPr>
          <w:ilvl w:val="0"/>
          <w:numId w:val="3"/>
        </w:numPr>
        <w:rPr>
          <w:rFonts w:cs="Arial"/>
          <w:sz w:val="22"/>
          <w:szCs w:val="22"/>
        </w:rPr>
      </w:pPr>
      <w:r w:rsidRPr="00096B64">
        <w:rPr>
          <w:rFonts w:cs="Arial"/>
          <w:sz w:val="22"/>
          <w:szCs w:val="22"/>
          <w:lang w:eastAsia="zh-CN"/>
        </w:rPr>
        <w:t>Children are effective communicators.</w:t>
      </w:r>
    </w:p>
    <w:p w14:paraId="53E8B14D" w14:textId="77777777" w:rsidR="00B57788" w:rsidRPr="00C76B53" w:rsidRDefault="00B57788" w:rsidP="00B57788">
      <w:pPr>
        <w:autoSpaceDE w:val="0"/>
        <w:autoSpaceDN w:val="0"/>
        <w:adjustRightInd w:val="0"/>
        <w:rPr>
          <w:rFonts w:cs="Arial"/>
          <w:iCs/>
          <w:sz w:val="16"/>
          <w:szCs w:val="16"/>
          <w:lang w:eastAsia="zh-CN"/>
        </w:rPr>
      </w:pPr>
    </w:p>
    <w:p w14:paraId="20E6B89B" w14:textId="77777777" w:rsidR="00B57788" w:rsidRDefault="00B57788" w:rsidP="00B57788">
      <w:pPr>
        <w:autoSpaceDE w:val="0"/>
        <w:autoSpaceDN w:val="0"/>
        <w:adjustRightInd w:val="0"/>
        <w:rPr>
          <w:rFonts w:cs="Arial"/>
          <w:i/>
          <w:iCs/>
          <w:sz w:val="22"/>
          <w:szCs w:val="22"/>
          <w:lang w:eastAsia="zh-CN"/>
        </w:rPr>
      </w:pPr>
      <w:r w:rsidRPr="00A77846">
        <w:rPr>
          <w:rFonts w:cs="Arial"/>
          <w:i/>
          <w:iCs/>
          <w:sz w:val="22"/>
          <w:szCs w:val="22"/>
          <w:lang w:eastAsia="zh-CN"/>
        </w:rPr>
        <w:t xml:space="preserve">The Framework supports a model of curriculum decision-making as an ongoing cycle. This involves educators drawing on their professional knowledge, including their in-depth knowledge of each child. </w:t>
      </w:r>
    </w:p>
    <w:p w14:paraId="4E44DFC9" w14:textId="77777777" w:rsidR="00B57788" w:rsidRDefault="00B57788" w:rsidP="00B57788">
      <w:pPr>
        <w:autoSpaceDE w:val="0"/>
        <w:autoSpaceDN w:val="0"/>
        <w:adjustRightInd w:val="0"/>
        <w:rPr>
          <w:rFonts w:cs="Arial"/>
          <w:i/>
          <w:iCs/>
          <w:sz w:val="22"/>
          <w:szCs w:val="22"/>
          <w:lang w:eastAsia="zh-CN"/>
        </w:rPr>
      </w:pPr>
      <w:r w:rsidRPr="00A77846">
        <w:rPr>
          <w:rFonts w:cs="Arial"/>
          <w:i/>
          <w:iCs/>
          <w:sz w:val="22"/>
          <w:szCs w:val="22"/>
          <w:lang w:eastAsia="zh-CN"/>
        </w:rPr>
        <w:t>Working in partnership with families, educators use the Learning Outcomes to guide their planning for children’s learning. In order to engage children actively</w:t>
      </w:r>
      <w:r>
        <w:rPr>
          <w:rFonts w:cs="Arial"/>
          <w:i/>
          <w:iCs/>
          <w:sz w:val="22"/>
          <w:szCs w:val="22"/>
          <w:lang w:eastAsia="zh-CN"/>
        </w:rPr>
        <w:t xml:space="preserve"> </w:t>
      </w:r>
      <w:r w:rsidRPr="00A77846">
        <w:rPr>
          <w:rFonts w:cs="Arial"/>
          <w:i/>
          <w:iCs/>
          <w:sz w:val="22"/>
          <w:szCs w:val="22"/>
          <w:lang w:eastAsia="zh-CN"/>
        </w:rPr>
        <w:t>in learning, educators identify children’s strengths and interests, choose appropriate teaching strategies and design the learning environment. Educators carefully assess learning to inform further planning.</w:t>
      </w:r>
    </w:p>
    <w:p w14:paraId="4349F4D1" w14:textId="77777777" w:rsidR="00B57788" w:rsidRPr="00C76B53" w:rsidRDefault="00B57788" w:rsidP="00B57788">
      <w:pPr>
        <w:autoSpaceDE w:val="0"/>
        <w:autoSpaceDN w:val="0"/>
        <w:adjustRightInd w:val="0"/>
        <w:rPr>
          <w:rFonts w:cs="Arial"/>
          <w:i/>
          <w:iCs/>
          <w:sz w:val="16"/>
          <w:szCs w:val="16"/>
          <w:lang w:eastAsia="zh-CN"/>
        </w:rPr>
      </w:pPr>
    </w:p>
    <w:p w14:paraId="0741C4C1" w14:textId="77777777" w:rsidR="00B57788" w:rsidRPr="00D145B6" w:rsidRDefault="00B57788" w:rsidP="00B57788">
      <w:pPr>
        <w:autoSpaceDE w:val="0"/>
        <w:autoSpaceDN w:val="0"/>
        <w:adjustRightInd w:val="0"/>
        <w:rPr>
          <w:rFonts w:cs="Arial"/>
          <w:iCs/>
          <w:sz w:val="22"/>
          <w:szCs w:val="22"/>
          <w:lang w:eastAsia="zh-CN"/>
        </w:rPr>
      </w:pPr>
      <w:r w:rsidRPr="00D145B6">
        <w:rPr>
          <w:rFonts w:cs="Arial"/>
          <w:iCs/>
          <w:sz w:val="22"/>
          <w:szCs w:val="22"/>
          <w:lang w:eastAsia="zh-CN"/>
        </w:rPr>
        <w:t xml:space="preserve">Under the Children’s Protection Act </w:t>
      </w:r>
      <w:r>
        <w:rPr>
          <w:rFonts w:cs="Arial"/>
          <w:iCs/>
          <w:sz w:val="22"/>
          <w:szCs w:val="22"/>
          <w:lang w:eastAsia="zh-CN"/>
        </w:rPr>
        <w:t>Department for Education staff have a duty of care to protect and care for every learner and to ensure that effective abuse prevention programs are implemented. Across your child’s year at kindy we will be working with them to explore the Child Protection Curriculum - covering rights, responsibilities, relationships and ethical behaviour.</w:t>
      </w:r>
    </w:p>
    <w:p w14:paraId="0125D6E4" w14:textId="77777777" w:rsidR="00B57788" w:rsidRDefault="00B57788" w:rsidP="00B57788">
      <w:pPr>
        <w:rPr>
          <w:rFonts w:cs="Arial"/>
          <w:b/>
          <w:sz w:val="28"/>
          <w:szCs w:val="28"/>
          <w:u w:val="single"/>
        </w:rPr>
      </w:pPr>
    </w:p>
    <w:p w14:paraId="23B193D7" w14:textId="77777777" w:rsidR="00B57788" w:rsidRDefault="00B57788" w:rsidP="00B57788">
      <w:pPr>
        <w:rPr>
          <w:rFonts w:cs="Arial"/>
          <w:b/>
          <w:sz w:val="28"/>
          <w:szCs w:val="28"/>
          <w:u w:val="single"/>
        </w:rPr>
      </w:pPr>
      <w:r w:rsidRPr="00B63785">
        <w:rPr>
          <w:rFonts w:cs="Arial"/>
          <w:b/>
          <w:sz w:val="28"/>
          <w:szCs w:val="28"/>
          <w:u w:val="single"/>
        </w:rPr>
        <w:t>Play</w:t>
      </w:r>
    </w:p>
    <w:p w14:paraId="6E815C9F" w14:textId="77777777" w:rsidR="00B57788" w:rsidRDefault="00B57788" w:rsidP="00B57788">
      <w:pPr>
        <w:rPr>
          <w:rFonts w:cs="Arial"/>
          <w:b/>
          <w:sz w:val="28"/>
          <w:szCs w:val="28"/>
          <w:u w:val="single"/>
        </w:rPr>
      </w:pPr>
    </w:p>
    <w:p w14:paraId="73CB29F8" w14:textId="77777777" w:rsidR="00B57788" w:rsidRDefault="00B57788" w:rsidP="00B57788">
      <w:pPr>
        <w:rPr>
          <w:sz w:val="22"/>
          <w:szCs w:val="22"/>
        </w:rPr>
      </w:pPr>
      <w:r w:rsidRPr="00F21F69">
        <w:rPr>
          <w:sz w:val="22"/>
          <w:szCs w:val="22"/>
        </w:rPr>
        <w:t>Through play children express their ideas and engage in exploration, imagination, experimentation and manipulation.</w:t>
      </w:r>
    </w:p>
    <w:p w14:paraId="54160E65" w14:textId="77777777" w:rsidR="00B57788" w:rsidRDefault="00B57788" w:rsidP="00B57788">
      <w:pPr>
        <w:rPr>
          <w:sz w:val="22"/>
          <w:szCs w:val="22"/>
        </w:rPr>
      </w:pPr>
      <w:r w:rsidRPr="00F21F69">
        <w:rPr>
          <w:sz w:val="22"/>
          <w:szCs w:val="22"/>
        </w:rPr>
        <w:t xml:space="preserve"> </w:t>
      </w:r>
    </w:p>
    <w:p w14:paraId="6D3329E8" w14:textId="77777777" w:rsidR="00B57788" w:rsidRDefault="00B57788" w:rsidP="00B57788">
      <w:pPr>
        <w:rPr>
          <w:sz w:val="22"/>
          <w:szCs w:val="22"/>
        </w:rPr>
      </w:pPr>
      <w:r w:rsidRPr="00F21F69">
        <w:rPr>
          <w:sz w:val="22"/>
          <w:szCs w:val="22"/>
        </w:rPr>
        <w:t xml:space="preserve">These skills are essential for the construction of meaning and knowledge that will contribute to the development of representational thought. </w:t>
      </w:r>
    </w:p>
    <w:p w14:paraId="5EDB94BA" w14:textId="77777777" w:rsidR="00B57788" w:rsidRDefault="00B57788" w:rsidP="00B57788">
      <w:pPr>
        <w:rPr>
          <w:sz w:val="22"/>
          <w:szCs w:val="22"/>
        </w:rPr>
      </w:pPr>
    </w:p>
    <w:p w14:paraId="28E58FB2" w14:textId="77777777" w:rsidR="00B57788" w:rsidRDefault="00B57788" w:rsidP="00B57788">
      <w:pPr>
        <w:rPr>
          <w:sz w:val="22"/>
          <w:szCs w:val="22"/>
        </w:rPr>
      </w:pPr>
      <w:r w:rsidRPr="00F21F69">
        <w:rPr>
          <w:sz w:val="22"/>
          <w:szCs w:val="22"/>
        </w:rPr>
        <w:t xml:space="preserve">It is through their exploratory, sensory, social, physical, constructive, imaginative, projective, role and dramatic play that children examine and refine learning in relation to environments and other people. </w:t>
      </w:r>
    </w:p>
    <w:p w14:paraId="09C65744" w14:textId="77777777" w:rsidR="00B57788" w:rsidRDefault="00B57788" w:rsidP="00B57788">
      <w:pPr>
        <w:rPr>
          <w:sz w:val="22"/>
          <w:szCs w:val="22"/>
        </w:rPr>
      </w:pPr>
    </w:p>
    <w:p w14:paraId="190E76A4" w14:textId="77777777" w:rsidR="00B57788" w:rsidRDefault="00B57788" w:rsidP="00B57788">
      <w:pPr>
        <w:rPr>
          <w:sz w:val="22"/>
          <w:szCs w:val="22"/>
        </w:rPr>
      </w:pPr>
      <w:r w:rsidRPr="00F21F69">
        <w:rPr>
          <w:sz w:val="22"/>
          <w:szCs w:val="22"/>
        </w:rPr>
        <w:t>As children's play becomes more rule oriented, their social, emotional and intellectual development is enhanced through the development of autonomy and cooperation</w:t>
      </w:r>
    </w:p>
    <w:p w14:paraId="5AEA2820" w14:textId="77777777" w:rsidR="00B57788" w:rsidRDefault="00B57788" w:rsidP="00B57788">
      <w:pPr>
        <w:rPr>
          <w:sz w:val="22"/>
          <w:szCs w:val="22"/>
        </w:rPr>
      </w:pPr>
      <w:r w:rsidRPr="00F21F69">
        <w:rPr>
          <w:sz w:val="22"/>
          <w:szCs w:val="22"/>
        </w:rPr>
        <w:t xml:space="preserve">. </w:t>
      </w:r>
    </w:p>
    <w:p w14:paraId="64123674" w14:textId="77777777" w:rsidR="00B57788" w:rsidRPr="00F21F69" w:rsidRDefault="00B57788" w:rsidP="00B57788">
      <w:pPr>
        <w:rPr>
          <w:sz w:val="22"/>
          <w:szCs w:val="22"/>
        </w:rPr>
      </w:pPr>
      <w:r w:rsidRPr="00F21F69">
        <w:rPr>
          <w:sz w:val="22"/>
          <w:szCs w:val="22"/>
        </w:rPr>
        <w:t>Children's knowledge, skills, understandings and dispositions will be extended and strengthened effectively through both child-initiated and adult-initiated play experiences.</w:t>
      </w:r>
    </w:p>
    <w:p w14:paraId="29BFF063" w14:textId="77777777" w:rsidR="00B57788" w:rsidRPr="00C76B53" w:rsidRDefault="00B57788" w:rsidP="00B57788">
      <w:pPr>
        <w:outlineLvl w:val="0"/>
        <w:rPr>
          <w:sz w:val="16"/>
          <w:szCs w:val="16"/>
        </w:rPr>
      </w:pPr>
    </w:p>
    <w:p w14:paraId="4375BD30" w14:textId="77777777" w:rsidR="00B57788" w:rsidRDefault="00B57788" w:rsidP="00B57788">
      <w:pPr>
        <w:outlineLvl w:val="0"/>
        <w:rPr>
          <w:b/>
          <w:sz w:val="28"/>
          <w:szCs w:val="28"/>
          <w:u w:val="single"/>
        </w:rPr>
      </w:pPr>
    </w:p>
    <w:p w14:paraId="16E7AF42" w14:textId="77777777" w:rsidR="00B57788" w:rsidRDefault="00B57788" w:rsidP="00B57788">
      <w:pPr>
        <w:outlineLvl w:val="0"/>
        <w:rPr>
          <w:b/>
          <w:sz w:val="28"/>
          <w:szCs w:val="28"/>
          <w:u w:val="single"/>
        </w:rPr>
      </w:pPr>
    </w:p>
    <w:p w14:paraId="513B4221" w14:textId="77777777" w:rsidR="00B57788" w:rsidRDefault="00B57788" w:rsidP="00B57788">
      <w:pPr>
        <w:outlineLvl w:val="0"/>
        <w:rPr>
          <w:b/>
          <w:sz w:val="28"/>
          <w:szCs w:val="28"/>
          <w:u w:val="single"/>
        </w:rPr>
      </w:pPr>
    </w:p>
    <w:p w14:paraId="6964CCF1" w14:textId="77777777" w:rsidR="00B57788" w:rsidRDefault="00B57788" w:rsidP="00B57788">
      <w:pPr>
        <w:outlineLvl w:val="0"/>
        <w:rPr>
          <w:b/>
          <w:sz w:val="28"/>
          <w:szCs w:val="28"/>
          <w:u w:val="single"/>
        </w:rPr>
      </w:pPr>
      <w:r>
        <w:rPr>
          <w:noProof/>
        </w:rPr>
        <w:drawing>
          <wp:anchor distT="0" distB="0" distL="114300" distR="114300" simplePos="0" relativeHeight="251659264" behindDoc="0" locked="0" layoutInCell="1" allowOverlap="1" wp14:anchorId="5FD30590" wp14:editId="3D894692">
            <wp:simplePos x="0" y="0"/>
            <wp:positionH relativeFrom="column">
              <wp:posOffset>1230630</wp:posOffset>
            </wp:positionH>
            <wp:positionV relativeFrom="paragraph">
              <wp:posOffset>-688975</wp:posOffset>
            </wp:positionV>
            <wp:extent cx="4114165" cy="2492375"/>
            <wp:effectExtent l="38100" t="38100" r="38735" b="41275"/>
            <wp:wrapSquare wrapText="bothSides"/>
            <wp:docPr id="3" name="Picture 3" descr="16 05 201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05 2018  (21)"/>
                    <pic:cNvPicPr>
                      <a:picLocks noChangeAspect="1" noChangeArrowheads="1"/>
                    </pic:cNvPicPr>
                  </pic:nvPicPr>
                  <pic:blipFill>
                    <a:blip r:embed="rId9" cstate="print">
                      <a:extLst>
                        <a:ext uri="{28A0092B-C50C-407E-A947-70E740481C1C}">
                          <a14:useLocalDpi xmlns:a14="http://schemas.microsoft.com/office/drawing/2010/main" val="0"/>
                        </a:ext>
                      </a:extLst>
                    </a:blip>
                    <a:srcRect b="19182"/>
                    <a:stretch>
                      <a:fillRect/>
                    </a:stretch>
                  </pic:blipFill>
                  <pic:spPr bwMode="auto">
                    <a:xfrm>
                      <a:off x="0" y="0"/>
                      <a:ext cx="4114165" cy="2492375"/>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5B173B66" w14:textId="77777777" w:rsidR="00B57788" w:rsidRDefault="00B57788" w:rsidP="00B57788">
      <w:pPr>
        <w:outlineLvl w:val="0"/>
        <w:rPr>
          <w:b/>
          <w:sz w:val="28"/>
          <w:szCs w:val="28"/>
          <w:u w:val="single"/>
        </w:rPr>
      </w:pPr>
    </w:p>
    <w:p w14:paraId="254EAFF1" w14:textId="77777777" w:rsidR="00B57788" w:rsidRDefault="00B57788" w:rsidP="00B57788">
      <w:pPr>
        <w:outlineLvl w:val="0"/>
        <w:rPr>
          <w:b/>
          <w:sz w:val="28"/>
          <w:szCs w:val="28"/>
          <w:u w:val="single"/>
        </w:rPr>
      </w:pPr>
    </w:p>
    <w:p w14:paraId="56C07C01" w14:textId="77777777" w:rsidR="00B57788" w:rsidRDefault="00B57788" w:rsidP="00B57788">
      <w:pPr>
        <w:outlineLvl w:val="0"/>
        <w:rPr>
          <w:b/>
          <w:sz w:val="28"/>
          <w:szCs w:val="28"/>
          <w:u w:val="single"/>
        </w:rPr>
      </w:pPr>
    </w:p>
    <w:p w14:paraId="316208D5" w14:textId="77777777" w:rsidR="00B57788" w:rsidRDefault="00B57788" w:rsidP="00B57788">
      <w:pPr>
        <w:outlineLvl w:val="0"/>
        <w:rPr>
          <w:b/>
          <w:sz w:val="28"/>
          <w:szCs w:val="28"/>
          <w:u w:val="single"/>
        </w:rPr>
      </w:pPr>
    </w:p>
    <w:p w14:paraId="18F99E63" w14:textId="77777777" w:rsidR="00B57788" w:rsidRDefault="00B57788" w:rsidP="00B57788">
      <w:pPr>
        <w:outlineLvl w:val="0"/>
        <w:rPr>
          <w:b/>
          <w:sz w:val="28"/>
          <w:szCs w:val="28"/>
          <w:u w:val="single"/>
        </w:rPr>
      </w:pPr>
    </w:p>
    <w:p w14:paraId="3B3DE89F" w14:textId="77777777" w:rsidR="00B57788" w:rsidRDefault="00B57788" w:rsidP="00B57788">
      <w:pPr>
        <w:outlineLvl w:val="0"/>
        <w:rPr>
          <w:b/>
          <w:sz w:val="28"/>
          <w:szCs w:val="28"/>
          <w:u w:val="single"/>
        </w:rPr>
      </w:pPr>
    </w:p>
    <w:p w14:paraId="5111FF7E" w14:textId="77777777" w:rsidR="00B57788" w:rsidRDefault="00B57788" w:rsidP="00B57788">
      <w:pPr>
        <w:outlineLvl w:val="0"/>
        <w:rPr>
          <w:b/>
          <w:sz w:val="28"/>
          <w:szCs w:val="28"/>
          <w:u w:val="single"/>
        </w:rPr>
      </w:pPr>
    </w:p>
    <w:p w14:paraId="3A83558C" w14:textId="77777777" w:rsidR="00B57788" w:rsidRDefault="00B57788" w:rsidP="00B57788">
      <w:pPr>
        <w:outlineLvl w:val="0"/>
        <w:rPr>
          <w:b/>
          <w:sz w:val="28"/>
          <w:szCs w:val="28"/>
          <w:u w:val="single"/>
        </w:rPr>
      </w:pPr>
      <w:r w:rsidRPr="002E6DB8">
        <w:rPr>
          <w:b/>
          <w:sz w:val="28"/>
          <w:szCs w:val="28"/>
          <w:u w:val="single"/>
        </w:rPr>
        <w:lastRenderedPageBreak/>
        <w:t>Information about your child's learning and development is available through:</w:t>
      </w:r>
    </w:p>
    <w:p w14:paraId="5B75AE5B" w14:textId="77777777" w:rsidR="00B57788" w:rsidRPr="002E6DB8" w:rsidRDefault="00B57788" w:rsidP="00B57788">
      <w:pPr>
        <w:outlineLvl w:val="0"/>
        <w:rPr>
          <w:b/>
          <w:sz w:val="28"/>
          <w:szCs w:val="28"/>
          <w:u w:val="single"/>
        </w:rPr>
      </w:pPr>
    </w:p>
    <w:p w14:paraId="4CAEB25F" w14:textId="77777777" w:rsidR="00B57788" w:rsidRPr="00593524" w:rsidRDefault="00B57788" w:rsidP="00B57788">
      <w:pPr>
        <w:rPr>
          <w:sz w:val="16"/>
          <w:szCs w:val="16"/>
        </w:rPr>
      </w:pPr>
    </w:p>
    <w:p w14:paraId="64FDD421" w14:textId="77777777" w:rsidR="00B57788" w:rsidRPr="00F524D0" w:rsidRDefault="00B57788" w:rsidP="00B57788">
      <w:pPr>
        <w:numPr>
          <w:ilvl w:val="0"/>
          <w:numId w:val="1"/>
        </w:numPr>
        <w:rPr>
          <w:sz w:val="16"/>
          <w:szCs w:val="16"/>
        </w:rPr>
      </w:pPr>
      <w:r w:rsidRPr="00F524D0">
        <w:rPr>
          <w:b/>
          <w:sz w:val="22"/>
          <w:szCs w:val="22"/>
          <w:u w:val="single"/>
        </w:rPr>
        <w:t>Statement of Learning:</w:t>
      </w:r>
      <w:r w:rsidRPr="00F524D0">
        <w:rPr>
          <w:sz w:val="22"/>
          <w:szCs w:val="22"/>
        </w:rPr>
        <w:t xml:space="preserve"> </w:t>
      </w:r>
    </w:p>
    <w:p w14:paraId="78BFEC39" w14:textId="77777777" w:rsidR="00B57788" w:rsidRDefault="00B57788" w:rsidP="00B57788">
      <w:pPr>
        <w:ind w:left="340"/>
        <w:rPr>
          <w:sz w:val="22"/>
          <w:szCs w:val="22"/>
        </w:rPr>
      </w:pPr>
      <w:r>
        <w:rPr>
          <w:sz w:val="22"/>
          <w:szCs w:val="22"/>
        </w:rPr>
        <w:t>At the end of your child’s time at kindy a copy of their statement of learning will be given to you and a copy will be forwarded to their school. This is an accumulative reflection of your child’s learning during their time at kindergarten.</w:t>
      </w:r>
    </w:p>
    <w:p w14:paraId="75D638AC" w14:textId="77777777" w:rsidR="00B57788" w:rsidRPr="00C76B53" w:rsidRDefault="00B57788" w:rsidP="00B57788">
      <w:pPr>
        <w:rPr>
          <w:sz w:val="16"/>
          <w:szCs w:val="16"/>
        </w:rPr>
      </w:pPr>
      <w:r>
        <w:rPr>
          <w:noProof/>
        </w:rPr>
        <w:drawing>
          <wp:anchor distT="0" distB="0" distL="114300" distR="114300" simplePos="0" relativeHeight="251662336" behindDoc="0" locked="0" layoutInCell="1" allowOverlap="1" wp14:anchorId="1B8F3FBF" wp14:editId="618D3855">
            <wp:simplePos x="0" y="0"/>
            <wp:positionH relativeFrom="column">
              <wp:posOffset>3989070</wp:posOffset>
            </wp:positionH>
            <wp:positionV relativeFrom="paragraph">
              <wp:posOffset>64770</wp:posOffset>
            </wp:positionV>
            <wp:extent cx="2278380" cy="3039745"/>
            <wp:effectExtent l="38100" t="38100" r="45720" b="46355"/>
            <wp:wrapSquare wrapText="bothSides"/>
            <wp:docPr id="2" name="Picture 2" descr="20 02 2018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02 2018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380" cy="3039745"/>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364902F7" w14:textId="77777777" w:rsidR="00B57788" w:rsidRPr="00593524" w:rsidRDefault="00B57788" w:rsidP="00B57788">
      <w:pPr>
        <w:rPr>
          <w:sz w:val="16"/>
          <w:szCs w:val="16"/>
        </w:rPr>
      </w:pPr>
      <w:r>
        <w:rPr>
          <w:sz w:val="22"/>
          <w:szCs w:val="22"/>
        </w:rPr>
        <w:t>The Statement of Learning</w:t>
      </w:r>
      <w:r w:rsidRPr="00063581">
        <w:rPr>
          <w:sz w:val="22"/>
          <w:szCs w:val="22"/>
        </w:rPr>
        <w:t xml:space="preserve"> is </w:t>
      </w:r>
      <w:r>
        <w:rPr>
          <w:sz w:val="22"/>
          <w:szCs w:val="22"/>
        </w:rPr>
        <w:t>informed by</w:t>
      </w:r>
      <w:r w:rsidRPr="00063581">
        <w:rPr>
          <w:sz w:val="22"/>
          <w:szCs w:val="22"/>
        </w:rPr>
        <w:t xml:space="preserve"> the</w:t>
      </w:r>
      <w:r>
        <w:rPr>
          <w:b/>
          <w:sz w:val="22"/>
          <w:szCs w:val="22"/>
        </w:rPr>
        <w:t xml:space="preserve"> EYLF.</w:t>
      </w:r>
    </w:p>
    <w:p w14:paraId="2A038789" w14:textId="77777777" w:rsidR="00B57788" w:rsidRPr="00C76B53" w:rsidRDefault="00B57788" w:rsidP="00B57788">
      <w:pPr>
        <w:rPr>
          <w:sz w:val="16"/>
          <w:szCs w:val="16"/>
        </w:rPr>
      </w:pPr>
      <w:r w:rsidRPr="00C76B53">
        <w:rPr>
          <w:sz w:val="16"/>
          <w:szCs w:val="16"/>
        </w:rPr>
        <w:t xml:space="preserve">                                                                   </w:t>
      </w:r>
    </w:p>
    <w:p w14:paraId="64736962" w14:textId="77777777" w:rsidR="00B57788" w:rsidRPr="00A60DB9" w:rsidRDefault="00B57788" w:rsidP="00B57788">
      <w:pPr>
        <w:numPr>
          <w:ilvl w:val="0"/>
          <w:numId w:val="1"/>
        </w:numPr>
        <w:rPr>
          <w:b/>
          <w:sz w:val="22"/>
          <w:szCs w:val="22"/>
        </w:rPr>
      </w:pPr>
      <w:r w:rsidRPr="00063581">
        <w:rPr>
          <w:b/>
          <w:sz w:val="22"/>
          <w:szCs w:val="22"/>
          <w:u w:val="single"/>
        </w:rPr>
        <w:t>N</w:t>
      </w:r>
      <w:r w:rsidRPr="00A60DB9">
        <w:rPr>
          <w:b/>
          <w:sz w:val="22"/>
          <w:szCs w:val="22"/>
          <w:u w:val="single"/>
        </w:rPr>
        <w:t>ewsletters</w:t>
      </w:r>
      <w:r>
        <w:rPr>
          <w:b/>
          <w:sz w:val="22"/>
          <w:szCs w:val="22"/>
          <w:u w:val="single"/>
        </w:rPr>
        <w:t>:</w:t>
      </w:r>
      <w:r w:rsidRPr="00A60DB9">
        <w:rPr>
          <w:b/>
          <w:sz w:val="22"/>
          <w:szCs w:val="22"/>
          <w:u w:val="single"/>
        </w:rPr>
        <w:t xml:space="preserve"> </w:t>
      </w:r>
      <w:r w:rsidRPr="00A60DB9">
        <w:rPr>
          <w:b/>
          <w:sz w:val="22"/>
          <w:szCs w:val="22"/>
        </w:rPr>
        <w:t xml:space="preserve"> </w:t>
      </w:r>
      <w:r>
        <w:rPr>
          <w:b/>
          <w:sz w:val="22"/>
          <w:szCs w:val="22"/>
        </w:rPr>
        <w:t xml:space="preserve">                                                                                     </w:t>
      </w:r>
      <w:r>
        <w:rPr>
          <w:sz w:val="22"/>
          <w:szCs w:val="22"/>
        </w:rPr>
        <w:t xml:space="preserve">We find email to be very effective for keeping parents informed about what is happening at kindy. If you have an email address could you please make sure that it is written on your child’s enrolment </w:t>
      </w:r>
      <w:proofErr w:type="gramStart"/>
      <w:r>
        <w:rPr>
          <w:sz w:val="22"/>
          <w:szCs w:val="22"/>
        </w:rPr>
        <w:t>form.</w:t>
      </w:r>
      <w:proofErr w:type="gramEnd"/>
      <w:r>
        <w:rPr>
          <w:sz w:val="22"/>
          <w:szCs w:val="22"/>
        </w:rPr>
        <w:t xml:space="preserve">  </w:t>
      </w:r>
      <w:r w:rsidRPr="00A60DB9">
        <w:rPr>
          <w:sz w:val="22"/>
          <w:szCs w:val="22"/>
        </w:rPr>
        <w:t xml:space="preserve"> Newsletters are also displayed on </w:t>
      </w:r>
      <w:r>
        <w:rPr>
          <w:sz w:val="22"/>
          <w:szCs w:val="22"/>
        </w:rPr>
        <w:t xml:space="preserve">the </w:t>
      </w:r>
      <w:r w:rsidRPr="00A60DB9">
        <w:rPr>
          <w:sz w:val="22"/>
          <w:szCs w:val="22"/>
        </w:rPr>
        <w:t>notice board</w:t>
      </w:r>
      <w:r>
        <w:rPr>
          <w:sz w:val="22"/>
          <w:szCs w:val="22"/>
        </w:rPr>
        <w:t xml:space="preserve"> and some hard copies are located</w:t>
      </w:r>
      <w:r>
        <w:rPr>
          <w:b/>
          <w:sz w:val="22"/>
          <w:szCs w:val="22"/>
        </w:rPr>
        <w:t xml:space="preserve"> </w:t>
      </w:r>
      <w:r w:rsidRPr="00A60C78">
        <w:rPr>
          <w:bCs/>
          <w:sz w:val="22"/>
          <w:szCs w:val="22"/>
        </w:rPr>
        <w:t xml:space="preserve">next to the sign on sheet.                                                             </w:t>
      </w:r>
      <w:r w:rsidRPr="00A60C78">
        <w:rPr>
          <w:b/>
          <w:sz w:val="22"/>
          <w:szCs w:val="22"/>
        </w:rPr>
        <w:t xml:space="preserve">                         </w:t>
      </w:r>
      <w:r w:rsidRPr="00A60DB9">
        <w:rPr>
          <w:b/>
          <w:sz w:val="22"/>
          <w:szCs w:val="22"/>
        </w:rPr>
        <w:t xml:space="preserve">                                      </w:t>
      </w:r>
    </w:p>
    <w:p w14:paraId="3A9ED3E8" w14:textId="77777777" w:rsidR="00B57788" w:rsidRPr="00593524" w:rsidRDefault="00B57788" w:rsidP="00B57788">
      <w:pPr>
        <w:rPr>
          <w:sz w:val="16"/>
          <w:szCs w:val="16"/>
          <w:u w:val="single"/>
        </w:rPr>
      </w:pPr>
    </w:p>
    <w:p w14:paraId="7A34360E" w14:textId="77777777" w:rsidR="00B57788" w:rsidRPr="00CF1821" w:rsidRDefault="00B57788" w:rsidP="00B57788">
      <w:pPr>
        <w:numPr>
          <w:ilvl w:val="0"/>
          <w:numId w:val="2"/>
        </w:numPr>
        <w:rPr>
          <w:sz w:val="22"/>
          <w:szCs w:val="22"/>
          <w:u w:val="single"/>
        </w:rPr>
      </w:pPr>
      <w:r w:rsidRPr="000067B8">
        <w:rPr>
          <w:b/>
          <w:sz w:val="22"/>
          <w:szCs w:val="22"/>
          <w:u w:val="single"/>
        </w:rPr>
        <w:t>Portfolios:</w:t>
      </w:r>
      <w:r>
        <w:rPr>
          <w:b/>
          <w:sz w:val="22"/>
          <w:szCs w:val="22"/>
          <w:u w:val="single"/>
        </w:rPr>
        <w:t xml:space="preserve">                                                                                         </w:t>
      </w:r>
      <w:r w:rsidRPr="000067B8">
        <w:rPr>
          <w:sz w:val="22"/>
          <w:szCs w:val="22"/>
        </w:rPr>
        <w:t xml:space="preserve"> Each child</w:t>
      </w:r>
      <w:r>
        <w:rPr>
          <w:sz w:val="22"/>
          <w:szCs w:val="22"/>
        </w:rPr>
        <w:t>’s learning will be shared with families via the Seesaw app.</w:t>
      </w:r>
    </w:p>
    <w:p w14:paraId="400AC1EE" w14:textId="77777777" w:rsidR="00B57788" w:rsidRPr="00CF1821" w:rsidRDefault="00B57788" w:rsidP="00B57788">
      <w:pPr>
        <w:ind w:left="360"/>
        <w:rPr>
          <w:sz w:val="22"/>
          <w:szCs w:val="22"/>
          <w:u w:val="single"/>
        </w:rPr>
      </w:pPr>
    </w:p>
    <w:p w14:paraId="77BE9143" w14:textId="77777777" w:rsidR="00B57788" w:rsidRPr="00A60DB9" w:rsidRDefault="00B57788" w:rsidP="00B57788">
      <w:pPr>
        <w:numPr>
          <w:ilvl w:val="0"/>
          <w:numId w:val="2"/>
        </w:numPr>
        <w:rPr>
          <w:sz w:val="22"/>
          <w:szCs w:val="22"/>
          <w:u w:val="single"/>
        </w:rPr>
      </w:pPr>
      <w:r w:rsidRPr="00A60DB9">
        <w:rPr>
          <w:b/>
          <w:sz w:val="22"/>
          <w:szCs w:val="22"/>
          <w:u w:val="single"/>
        </w:rPr>
        <w:t xml:space="preserve">Work displayed </w:t>
      </w:r>
      <w:r>
        <w:rPr>
          <w:b/>
          <w:sz w:val="22"/>
          <w:szCs w:val="22"/>
          <w:u w:val="single"/>
        </w:rPr>
        <w:t xml:space="preserve">                                                                                      </w:t>
      </w:r>
      <w:r w:rsidRPr="00A60DB9">
        <w:rPr>
          <w:sz w:val="22"/>
          <w:szCs w:val="22"/>
        </w:rPr>
        <w:t xml:space="preserve">or on show at the kindergarten                                                                          </w:t>
      </w:r>
    </w:p>
    <w:p w14:paraId="64D7B451" w14:textId="77777777" w:rsidR="00B57788" w:rsidRPr="00593524" w:rsidRDefault="00B57788" w:rsidP="00B57788">
      <w:pPr>
        <w:rPr>
          <w:sz w:val="16"/>
          <w:szCs w:val="16"/>
          <w:u w:val="single"/>
        </w:rPr>
      </w:pPr>
    </w:p>
    <w:p w14:paraId="422D86BB" w14:textId="77777777" w:rsidR="00B57788" w:rsidRPr="00A60DB9" w:rsidRDefault="00B57788" w:rsidP="00B57788">
      <w:pPr>
        <w:numPr>
          <w:ilvl w:val="0"/>
          <w:numId w:val="1"/>
        </w:numPr>
        <w:rPr>
          <w:sz w:val="22"/>
          <w:szCs w:val="22"/>
        </w:rPr>
      </w:pPr>
      <w:r w:rsidRPr="00A60DB9">
        <w:rPr>
          <w:b/>
          <w:sz w:val="22"/>
          <w:szCs w:val="22"/>
          <w:u w:val="single"/>
        </w:rPr>
        <w:t>Discussion</w:t>
      </w:r>
      <w:r w:rsidRPr="00A60DB9">
        <w:rPr>
          <w:sz w:val="22"/>
          <w:szCs w:val="22"/>
        </w:rPr>
        <w:t xml:space="preserve"> </w:t>
      </w:r>
      <w:r>
        <w:rPr>
          <w:sz w:val="22"/>
          <w:szCs w:val="22"/>
        </w:rPr>
        <w:t xml:space="preserve">                                                                                         </w:t>
      </w:r>
      <w:r w:rsidRPr="00A60DB9">
        <w:rPr>
          <w:sz w:val="22"/>
          <w:szCs w:val="22"/>
        </w:rPr>
        <w:t xml:space="preserve">or chats with staff team can be held at any time during your child's time at Kindergarten. Appointments are appreciated to avoid interruptions through sessions. </w:t>
      </w:r>
    </w:p>
    <w:p w14:paraId="67967EB6" w14:textId="77777777" w:rsidR="00B57788" w:rsidRPr="00593524" w:rsidRDefault="00B57788" w:rsidP="00B57788">
      <w:pPr>
        <w:rPr>
          <w:sz w:val="16"/>
          <w:szCs w:val="16"/>
        </w:rPr>
      </w:pPr>
    </w:p>
    <w:p w14:paraId="1387F099" w14:textId="77777777" w:rsidR="00B57788" w:rsidRPr="00A60DB9" w:rsidRDefault="00B57788" w:rsidP="00B57788">
      <w:pPr>
        <w:numPr>
          <w:ilvl w:val="0"/>
          <w:numId w:val="1"/>
        </w:numPr>
        <w:rPr>
          <w:sz w:val="22"/>
          <w:szCs w:val="22"/>
        </w:rPr>
      </w:pPr>
      <w:r w:rsidRPr="00A60DB9">
        <w:rPr>
          <w:b/>
          <w:sz w:val="22"/>
          <w:szCs w:val="22"/>
          <w:u w:val="single"/>
        </w:rPr>
        <w:t>Program information</w:t>
      </w:r>
      <w:r w:rsidRPr="00A60DB9">
        <w:rPr>
          <w:sz w:val="22"/>
          <w:szCs w:val="22"/>
        </w:rPr>
        <w:t xml:space="preserve"> </w:t>
      </w:r>
      <w:r>
        <w:rPr>
          <w:sz w:val="22"/>
          <w:szCs w:val="22"/>
        </w:rPr>
        <w:t xml:space="preserve">                                                                                                                                           </w:t>
      </w:r>
      <w:r w:rsidRPr="00A60DB9">
        <w:rPr>
          <w:sz w:val="22"/>
          <w:szCs w:val="22"/>
        </w:rPr>
        <w:t xml:space="preserve">is written up every </w:t>
      </w:r>
      <w:r>
        <w:rPr>
          <w:sz w:val="22"/>
          <w:szCs w:val="22"/>
        </w:rPr>
        <w:t>two</w:t>
      </w:r>
      <w:r w:rsidRPr="00A60DB9">
        <w:rPr>
          <w:sz w:val="22"/>
          <w:szCs w:val="22"/>
        </w:rPr>
        <w:t xml:space="preserve"> weeks and </w:t>
      </w:r>
      <w:r>
        <w:rPr>
          <w:sz w:val="22"/>
          <w:szCs w:val="22"/>
        </w:rPr>
        <w:t xml:space="preserve">is on display. </w:t>
      </w:r>
      <w:r w:rsidRPr="00A60DB9">
        <w:rPr>
          <w:sz w:val="22"/>
          <w:szCs w:val="22"/>
        </w:rPr>
        <w:t xml:space="preserve">Parent contributions to this program are very welcome.  </w:t>
      </w:r>
    </w:p>
    <w:p w14:paraId="6125E74F" w14:textId="77777777" w:rsidR="00B57788" w:rsidRPr="00C76B53" w:rsidRDefault="00B57788" w:rsidP="00B57788">
      <w:pPr>
        <w:rPr>
          <w:rFonts w:cs="Arial"/>
          <w:b/>
          <w:sz w:val="16"/>
          <w:szCs w:val="16"/>
          <w:u w:val="single"/>
        </w:rPr>
      </w:pPr>
    </w:p>
    <w:p w14:paraId="0627B7B7" w14:textId="77777777" w:rsidR="00B57788" w:rsidRDefault="00B57788" w:rsidP="00B57788">
      <w:pPr>
        <w:rPr>
          <w:rFonts w:cs="Arial"/>
          <w:b/>
          <w:sz w:val="28"/>
          <w:szCs w:val="28"/>
          <w:u w:val="single"/>
        </w:rPr>
      </w:pPr>
      <w:r>
        <w:rPr>
          <w:noProof/>
        </w:rPr>
        <w:drawing>
          <wp:anchor distT="0" distB="0" distL="114300" distR="114300" simplePos="0" relativeHeight="251661312" behindDoc="0" locked="0" layoutInCell="1" allowOverlap="1" wp14:anchorId="01B70CB2" wp14:editId="666EA6C9">
            <wp:simplePos x="0" y="0"/>
            <wp:positionH relativeFrom="column">
              <wp:posOffset>710565</wp:posOffset>
            </wp:positionH>
            <wp:positionV relativeFrom="paragraph">
              <wp:posOffset>164465</wp:posOffset>
            </wp:positionV>
            <wp:extent cx="4982210" cy="3733800"/>
            <wp:effectExtent l="38100" t="38100" r="46990" b="38100"/>
            <wp:wrapSquare wrapText="bothSides"/>
            <wp:docPr id="1" name="Picture 1" descr="17 05 2018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05 2018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2210" cy="3733800"/>
                    </a:xfrm>
                    <a:prstGeom prst="rect">
                      <a:avLst/>
                    </a:prstGeom>
                    <a:noFill/>
                    <a:ln w="28575">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3CBF9E2E" w14:textId="77777777" w:rsidR="00B57788" w:rsidRDefault="00B57788" w:rsidP="00B57788">
      <w:pPr>
        <w:rPr>
          <w:rFonts w:cs="Arial"/>
          <w:b/>
          <w:sz w:val="28"/>
          <w:szCs w:val="28"/>
          <w:u w:val="single"/>
        </w:rPr>
      </w:pPr>
    </w:p>
    <w:p w14:paraId="1E24151E" w14:textId="77777777" w:rsidR="00B57788" w:rsidRDefault="00B57788" w:rsidP="00B57788">
      <w:pPr>
        <w:rPr>
          <w:rFonts w:cs="Arial"/>
          <w:b/>
          <w:sz w:val="28"/>
          <w:szCs w:val="28"/>
          <w:u w:val="single"/>
        </w:rPr>
      </w:pPr>
    </w:p>
    <w:p w14:paraId="694AE189" w14:textId="77777777" w:rsidR="00B57788" w:rsidRDefault="00B57788" w:rsidP="00B57788">
      <w:pPr>
        <w:rPr>
          <w:rFonts w:cs="Arial"/>
          <w:b/>
          <w:sz w:val="28"/>
          <w:szCs w:val="28"/>
          <w:u w:val="single"/>
        </w:rPr>
      </w:pPr>
    </w:p>
    <w:p w14:paraId="78BB231A" w14:textId="77777777" w:rsidR="00B57788" w:rsidRDefault="00B57788" w:rsidP="00B57788">
      <w:pPr>
        <w:rPr>
          <w:rFonts w:cs="Arial"/>
          <w:b/>
          <w:sz w:val="28"/>
          <w:szCs w:val="28"/>
          <w:u w:val="single"/>
        </w:rPr>
      </w:pPr>
    </w:p>
    <w:p w14:paraId="3E3E9096" w14:textId="77777777" w:rsidR="00B57788" w:rsidRDefault="00B57788" w:rsidP="00B57788">
      <w:pPr>
        <w:rPr>
          <w:rFonts w:cs="Arial"/>
          <w:b/>
          <w:sz w:val="28"/>
          <w:szCs w:val="28"/>
          <w:u w:val="single"/>
        </w:rPr>
      </w:pPr>
    </w:p>
    <w:p w14:paraId="013D92F4" w14:textId="77777777" w:rsidR="00B57788" w:rsidRDefault="00B57788" w:rsidP="00B57788">
      <w:pPr>
        <w:rPr>
          <w:rFonts w:cs="Arial"/>
          <w:b/>
          <w:sz w:val="28"/>
          <w:szCs w:val="28"/>
          <w:u w:val="single"/>
        </w:rPr>
      </w:pPr>
    </w:p>
    <w:p w14:paraId="323B408E" w14:textId="77777777" w:rsidR="00B57788" w:rsidRDefault="00B57788" w:rsidP="00B57788">
      <w:pPr>
        <w:rPr>
          <w:rFonts w:cs="Arial"/>
          <w:b/>
          <w:sz w:val="28"/>
          <w:szCs w:val="28"/>
          <w:u w:val="single"/>
        </w:rPr>
      </w:pPr>
    </w:p>
    <w:p w14:paraId="26285DFB" w14:textId="77777777" w:rsidR="00B57788" w:rsidRDefault="00B57788" w:rsidP="00B57788">
      <w:pPr>
        <w:rPr>
          <w:rFonts w:cs="Arial"/>
          <w:b/>
          <w:sz w:val="28"/>
          <w:szCs w:val="28"/>
          <w:u w:val="single"/>
        </w:rPr>
      </w:pPr>
    </w:p>
    <w:p w14:paraId="75AA35B8" w14:textId="77777777" w:rsidR="00B57788" w:rsidRDefault="00B57788" w:rsidP="00B57788">
      <w:pPr>
        <w:rPr>
          <w:rFonts w:cs="Arial"/>
          <w:b/>
          <w:sz w:val="28"/>
          <w:szCs w:val="28"/>
          <w:u w:val="single"/>
        </w:rPr>
      </w:pPr>
    </w:p>
    <w:p w14:paraId="1DDBB9A3" w14:textId="77777777" w:rsidR="00B57788" w:rsidRDefault="00B57788" w:rsidP="00B57788">
      <w:pPr>
        <w:rPr>
          <w:rFonts w:cs="Arial"/>
          <w:b/>
          <w:sz w:val="28"/>
          <w:szCs w:val="28"/>
          <w:u w:val="single"/>
        </w:rPr>
      </w:pPr>
    </w:p>
    <w:p w14:paraId="116D5FBC" w14:textId="77777777" w:rsidR="00B57788" w:rsidRDefault="00B57788" w:rsidP="00B57788">
      <w:pPr>
        <w:rPr>
          <w:rFonts w:cs="Arial"/>
          <w:b/>
          <w:sz w:val="28"/>
          <w:szCs w:val="28"/>
          <w:u w:val="single"/>
        </w:rPr>
      </w:pPr>
    </w:p>
    <w:p w14:paraId="2BFE67A5" w14:textId="77777777" w:rsidR="00B57788" w:rsidRDefault="00B57788" w:rsidP="00B57788">
      <w:pPr>
        <w:rPr>
          <w:rFonts w:cs="Arial"/>
          <w:b/>
          <w:sz w:val="28"/>
          <w:szCs w:val="28"/>
          <w:u w:val="single"/>
        </w:rPr>
      </w:pPr>
    </w:p>
    <w:p w14:paraId="59DAEF32" w14:textId="77777777" w:rsidR="00B57788" w:rsidRDefault="00B57788" w:rsidP="00B57788">
      <w:pPr>
        <w:rPr>
          <w:rFonts w:cs="Arial"/>
          <w:b/>
          <w:sz w:val="28"/>
          <w:szCs w:val="28"/>
          <w:u w:val="single"/>
        </w:rPr>
      </w:pPr>
    </w:p>
    <w:p w14:paraId="3F172B3A" w14:textId="77777777" w:rsidR="00B57788" w:rsidRDefault="00B57788" w:rsidP="00B57788">
      <w:pPr>
        <w:rPr>
          <w:rFonts w:cs="Arial"/>
          <w:b/>
          <w:sz w:val="28"/>
          <w:szCs w:val="28"/>
          <w:u w:val="single"/>
        </w:rPr>
      </w:pPr>
    </w:p>
    <w:p w14:paraId="76E236A5" w14:textId="77777777" w:rsidR="00B57788" w:rsidRDefault="00B57788" w:rsidP="00B57788">
      <w:pPr>
        <w:rPr>
          <w:rFonts w:cs="Arial"/>
          <w:b/>
          <w:sz w:val="28"/>
          <w:szCs w:val="28"/>
          <w:u w:val="single"/>
        </w:rPr>
      </w:pPr>
    </w:p>
    <w:p w14:paraId="5F574B54" w14:textId="77777777" w:rsidR="00B57788" w:rsidRDefault="00B57788" w:rsidP="00B57788">
      <w:pPr>
        <w:rPr>
          <w:rFonts w:cs="Arial"/>
          <w:b/>
          <w:sz w:val="28"/>
          <w:szCs w:val="28"/>
          <w:u w:val="single"/>
        </w:rPr>
      </w:pPr>
    </w:p>
    <w:p w14:paraId="32F1CB3B" w14:textId="77777777" w:rsidR="00B57788" w:rsidRDefault="00B57788" w:rsidP="00B57788">
      <w:pPr>
        <w:rPr>
          <w:rFonts w:cs="Arial"/>
          <w:b/>
          <w:sz w:val="28"/>
          <w:szCs w:val="28"/>
          <w:u w:val="single"/>
        </w:rPr>
      </w:pPr>
    </w:p>
    <w:p w14:paraId="010E57A0" w14:textId="77777777" w:rsidR="005B0911" w:rsidRDefault="005B0911"/>
    <w:sectPr w:rsidR="005B0911" w:rsidSect="00B57788">
      <w:pgSz w:w="11906" w:h="16838"/>
      <w:pgMar w:top="720" w:right="720" w:bottom="720" w:left="720"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96A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80113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FCF1B6F"/>
    <w:multiLevelType w:val="hybridMultilevel"/>
    <w:tmpl w:val="3F867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lvlOverride w:ilv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788"/>
    <w:rsid w:val="005B0911"/>
    <w:rsid w:val="00B57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08AE0AD"/>
  <w15:chartTrackingRefBased/>
  <w15:docId w15:val="{3F309121-9DDC-412E-AD06-1D6404928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788"/>
    <w:pPr>
      <w:spacing w:after="0" w:line="240" w:lineRule="auto"/>
    </w:pPr>
    <w:rPr>
      <w:rFonts w:ascii="Arial" w:eastAsia="Times New Roman" w:hAnsi="Arial"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7FECFBBBF7C44BBB672C7915AA2993" ma:contentTypeVersion="10" ma:contentTypeDescription="Create a new document." ma:contentTypeScope="" ma:versionID="99378c490c25a7b6cd370b1dac5e678d">
  <xsd:schema xmlns:xsd="http://www.w3.org/2001/XMLSchema" xmlns:xs="http://www.w3.org/2001/XMLSchema" xmlns:p="http://schemas.microsoft.com/office/2006/metadata/properties" xmlns:ns2="a7940361-ff6a-4e8c-8eba-a4679c6ee3d6" targetNamespace="http://schemas.microsoft.com/office/2006/metadata/properties" ma:root="true" ma:fieldsID="b3b97572375ead0195bab65a9d878684" ns2:_="">
    <xsd:import namespace="a7940361-ff6a-4e8c-8eba-a4679c6ee3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40361-ff6a-4e8c-8eba-a4679c6e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933E68-338D-4E6D-8663-35E4913AC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40361-ff6a-4e8c-8eba-a4679c6e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1B6EFF-75F8-4986-8BF1-1D292D28C7C5}">
  <ds:schemaRefs>
    <ds:schemaRef ds:uri="http://schemas.microsoft.com/sharepoint/v3/contenttype/forms"/>
  </ds:schemaRefs>
</ds:datastoreItem>
</file>

<file path=customXml/itemProps3.xml><?xml version="1.0" encoding="utf-8"?>
<ds:datastoreItem xmlns:ds="http://schemas.openxmlformats.org/officeDocument/2006/customXml" ds:itemID="{16C0B9F6-E8FC-4FB9-B79E-40844D2C5ADA}">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a7940361-ff6a-4e8c-8eba-a4679c6ee3d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Jenner, Corinne (Henley Community Kindergarten)</dc:creator>
  <cp:keywords/>
  <dc:description/>
  <cp:lastModifiedBy>Jenner, Corinne (Henley Community Kindergarten)</cp:lastModifiedBy>
  <cp:revision>1</cp:revision>
  <dcterms:created xsi:type="dcterms:W3CDTF">2021-05-14T06:31:00Z</dcterms:created>
  <dcterms:modified xsi:type="dcterms:W3CDTF">2021-05-14T06:33:00Z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0x010100CE7FECFBBBF7C44BBB672C7915AA2993</vt:lpwstr>
  </property>
</Properties>
</file>