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79" w:rsidRPr="00CB7779" w:rsidRDefault="00CB7779" w:rsidP="00F926BD">
      <w:pPr>
        <w:pStyle w:val="Footer"/>
        <w:ind w:left="284" w:hanging="284"/>
        <w:rPr>
          <w:rFonts w:ascii="Century Gothic" w:hAnsi="Century Gothic"/>
          <w:sz w:val="24"/>
          <w:szCs w:val="24"/>
        </w:rPr>
      </w:pPr>
    </w:p>
    <w:p w:rsidR="00CB7779" w:rsidRPr="00495A89" w:rsidRDefault="004243D9" w:rsidP="00A455B0">
      <w:pPr>
        <w:widowControl w:val="0"/>
        <w:spacing w:after="120"/>
        <w:ind w:left="284" w:hanging="284"/>
        <w:jc w:val="center"/>
        <w:rPr>
          <w:rFonts w:ascii="Century Gothic" w:hAnsi="Century Gothic" w:cs="Arial"/>
          <w:bCs/>
          <w:sz w:val="48"/>
          <w:szCs w:val="48"/>
          <w:u w:val="single"/>
          <w14:ligatures w14:val="none"/>
        </w:rPr>
      </w:pPr>
      <w:r>
        <w:rPr>
          <w:rFonts w:ascii="Century Gothic" w:hAnsi="Century Gothic" w:cs="Arial"/>
          <w:bCs/>
          <w:sz w:val="48"/>
          <w:szCs w:val="48"/>
          <w:u w:val="single"/>
          <w14:ligatures w14:val="none"/>
        </w:rPr>
        <w:t>Hot Weather</w:t>
      </w:r>
      <w:r w:rsidR="00A455B0">
        <w:rPr>
          <w:rFonts w:ascii="Century Gothic" w:hAnsi="Century Gothic" w:cs="Arial"/>
          <w:bCs/>
          <w:sz w:val="48"/>
          <w:szCs w:val="48"/>
          <w:u w:val="single"/>
          <w14:ligatures w14:val="none"/>
        </w:rPr>
        <w:t xml:space="preserve"> Policy</w:t>
      </w:r>
    </w:p>
    <w:p w:rsidR="004243D9" w:rsidRPr="007D2570" w:rsidRDefault="00CB7779" w:rsidP="007D2570">
      <w:pPr>
        <w:spacing w:after="120"/>
        <w:ind w:left="284" w:hanging="284"/>
        <w:rPr>
          <w:rFonts w:ascii="Century Gothic" w:eastAsiaTheme="minorHAnsi" w:hAnsi="Century Gothic" w:cs="Arial"/>
          <w:color w:val="auto"/>
          <w:kern w:val="0"/>
          <w:sz w:val="21"/>
          <w:szCs w:val="21"/>
          <w:lang w:eastAsia="en-US"/>
          <w14:ligatures w14:val="none"/>
          <w14:cntxtAlts w14:val="0"/>
        </w:rPr>
      </w:pPr>
      <w:r w:rsidRPr="007D2570">
        <w:rPr>
          <w:rFonts w:ascii="Century Gothic" w:hAnsi="Century Gothic" w:cs="Arial"/>
          <w:i/>
          <w:iCs/>
          <w:sz w:val="21"/>
          <w:szCs w:val="21"/>
          <w14:ligatures w14:val="none"/>
        </w:rPr>
        <w:t> </w:t>
      </w:r>
      <w:r w:rsidR="004243D9" w:rsidRPr="007D2570">
        <w:rPr>
          <w:rFonts w:ascii="Century Gothic" w:eastAsiaTheme="minorHAnsi" w:hAnsi="Century Gothic" w:cs="Arial"/>
          <w:color w:val="auto"/>
          <w:kern w:val="0"/>
          <w:sz w:val="21"/>
          <w:szCs w:val="21"/>
          <w:lang w:eastAsia="en-US"/>
          <w14:ligatures w14:val="none"/>
          <w14:cntxtAlts w14:val="0"/>
        </w:rPr>
        <w:t>The preschool has, in consultation with the governing council, developed a hot weather policy which outlines how our site will reduce the risk of heat illness to young children during hot weather.</w:t>
      </w:r>
    </w:p>
    <w:p w:rsidR="004243D9" w:rsidRPr="007D2570" w:rsidRDefault="004243D9" w:rsidP="004243D9">
      <w:pPr>
        <w:autoSpaceDE w:val="0"/>
        <w:autoSpaceDN w:val="0"/>
        <w:adjustRightInd w:val="0"/>
        <w:rPr>
          <w:rFonts w:ascii="Century Gothic" w:eastAsiaTheme="minorHAnsi" w:hAnsi="Century Gothic" w:cs="Arial"/>
          <w:color w:val="auto"/>
          <w:kern w:val="0"/>
          <w:sz w:val="21"/>
          <w:szCs w:val="21"/>
          <w:lang w:eastAsia="en-US"/>
          <w14:ligatures w14:val="none"/>
          <w14:cntxtAlts w14:val="0"/>
        </w:rPr>
      </w:pPr>
      <w:r w:rsidRPr="007D2570">
        <w:rPr>
          <w:rFonts w:ascii="Century Gothic" w:eastAsiaTheme="minorHAnsi" w:hAnsi="Century Gothic" w:cs="Arial"/>
          <w:color w:val="auto"/>
          <w:kern w:val="0"/>
          <w:sz w:val="21"/>
          <w:szCs w:val="21"/>
          <w:lang w:eastAsia="en-US"/>
          <w14:ligatures w14:val="none"/>
          <w14:cntxtAlts w14:val="0"/>
        </w:rPr>
        <w:t>The policy recognises that children are at a greater risk of suffering from heat illness than adults. A child’s ability to respond to environmental heat and acclimatise to heat is due to physiological differences.</w:t>
      </w:r>
    </w:p>
    <w:p w:rsidR="004243D9" w:rsidRPr="007D2570" w:rsidRDefault="004243D9" w:rsidP="004243D9">
      <w:pPr>
        <w:autoSpaceDE w:val="0"/>
        <w:autoSpaceDN w:val="0"/>
        <w:adjustRightInd w:val="0"/>
        <w:ind w:left="720"/>
        <w:rPr>
          <w:rFonts w:ascii="Arial" w:eastAsiaTheme="minorHAnsi" w:hAnsi="Arial" w:cs="Arial"/>
          <w:i/>
          <w:color w:val="auto"/>
          <w:kern w:val="0"/>
          <w:sz w:val="21"/>
          <w:szCs w:val="21"/>
          <w:lang w:eastAsia="en-US"/>
          <w14:ligatures w14:val="none"/>
          <w14:cntxtAlts w14:val="0"/>
        </w:rPr>
      </w:pPr>
      <w:r w:rsidRPr="007D2570">
        <w:rPr>
          <w:rFonts w:ascii="Arial" w:eastAsiaTheme="minorHAnsi" w:hAnsi="Arial" w:cs="Arial"/>
          <w:i/>
          <w:color w:val="auto"/>
          <w:kern w:val="0"/>
          <w:sz w:val="21"/>
          <w:szCs w:val="21"/>
          <w:lang w:eastAsia="en-US"/>
          <w14:ligatures w14:val="none"/>
          <w14:cntxtAlts w14:val="0"/>
        </w:rPr>
        <w:t xml:space="preserve">“Children sweat less and get less evaporative cooling than adults. In warm and hot </w:t>
      </w:r>
      <w:r w:rsidR="007D2570" w:rsidRPr="007D2570">
        <w:rPr>
          <w:rFonts w:ascii="Arial" w:eastAsiaTheme="minorHAnsi" w:hAnsi="Arial" w:cs="Arial"/>
          <w:i/>
          <w:color w:val="auto"/>
          <w:kern w:val="0"/>
          <w:sz w:val="21"/>
          <w:szCs w:val="21"/>
          <w:lang w:eastAsia="en-US"/>
          <w14:ligatures w14:val="none"/>
          <w14:cntxtAlts w14:val="0"/>
        </w:rPr>
        <w:t>weather,</w:t>
      </w:r>
      <w:r w:rsidRPr="007D2570">
        <w:rPr>
          <w:rFonts w:ascii="Arial" w:eastAsiaTheme="minorHAnsi" w:hAnsi="Arial" w:cs="Arial"/>
          <w:i/>
          <w:color w:val="auto"/>
          <w:kern w:val="0"/>
          <w:sz w:val="21"/>
          <w:szCs w:val="21"/>
          <w:lang w:eastAsia="en-US"/>
          <w14:ligatures w14:val="none"/>
          <w14:cntxtAlts w14:val="0"/>
        </w:rPr>
        <w:t xml:space="preserve"> they have greater difficulty getting rid of heat; they look flushed, and feel hotter and more stressed than adults”</w:t>
      </w:r>
    </w:p>
    <w:p w:rsidR="00A455B0" w:rsidRPr="007D2570" w:rsidRDefault="004243D9" w:rsidP="004243D9">
      <w:pPr>
        <w:tabs>
          <w:tab w:val="left" w:pos="9214"/>
        </w:tabs>
        <w:spacing w:after="120"/>
        <w:rPr>
          <w:rFonts w:ascii="Arial" w:eastAsiaTheme="minorHAnsi" w:hAnsi="Arial" w:cs="Arial"/>
          <w:color w:val="auto"/>
          <w:kern w:val="0"/>
          <w:sz w:val="21"/>
          <w:szCs w:val="21"/>
          <w:lang w:eastAsia="en-US"/>
          <w14:ligatures w14:val="none"/>
          <w14:cntxtAlts w14:val="0"/>
        </w:rPr>
      </w:pPr>
      <w:r w:rsidRPr="007D2570">
        <w:rPr>
          <w:rFonts w:ascii="Arial" w:eastAsiaTheme="minorHAnsi" w:hAnsi="Arial" w:cs="Arial"/>
          <w:i/>
          <w:iCs/>
          <w:color w:val="auto"/>
          <w:kern w:val="0"/>
          <w:sz w:val="21"/>
          <w:szCs w:val="21"/>
          <w:lang w:eastAsia="en-US"/>
          <w14:ligatures w14:val="none"/>
          <w14:cntxtAlts w14:val="0"/>
        </w:rPr>
        <w:t>Source “Sports Medicine Australia”</w:t>
      </w:r>
    </w:p>
    <w:p w:rsidR="004243D9" w:rsidRPr="007D2570" w:rsidRDefault="00D81673" w:rsidP="004243D9">
      <w:pPr>
        <w:tabs>
          <w:tab w:val="left" w:pos="9214"/>
        </w:tabs>
        <w:spacing w:after="120"/>
        <w:rPr>
          <w:rFonts w:ascii="Century Gothic" w:hAnsi="Century Gothic"/>
          <w:sz w:val="21"/>
          <w:szCs w:val="21"/>
        </w:rPr>
      </w:pPr>
      <w:r w:rsidRPr="007D2570">
        <w:rPr>
          <w:rFonts w:ascii="Century Gothic" w:hAnsi="Century Gothic"/>
          <w:sz w:val="21"/>
          <w:szCs w:val="21"/>
        </w:rPr>
        <w:t>The hot weather policy will apply when the temp</w:t>
      </w:r>
      <w:r w:rsidR="00721D80" w:rsidRPr="007D2570">
        <w:rPr>
          <w:rFonts w:ascii="Century Gothic" w:hAnsi="Century Gothic"/>
          <w:sz w:val="21"/>
          <w:szCs w:val="21"/>
        </w:rPr>
        <w:t>erature is predicted to reach 35</w:t>
      </w:r>
      <w:r w:rsidRPr="007D2570">
        <w:rPr>
          <w:rFonts w:ascii="Century Gothic" w:hAnsi="Century Gothic"/>
          <w:sz w:val="21"/>
          <w:szCs w:val="21"/>
        </w:rPr>
        <w:t xml:space="preserve"> degrees or above.</w:t>
      </w:r>
    </w:p>
    <w:p w:rsidR="00A455B0" w:rsidRPr="007D2570" w:rsidRDefault="00A455B0" w:rsidP="00A455B0">
      <w:pPr>
        <w:pBdr>
          <w:top w:val="single" w:sz="4" w:space="1" w:color="auto"/>
          <w:left w:val="single" w:sz="4" w:space="4" w:color="auto"/>
          <w:bottom w:val="single" w:sz="4" w:space="1" w:color="auto"/>
          <w:right w:val="single" w:sz="4" w:space="4" w:color="auto"/>
        </w:pBdr>
        <w:tabs>
          <w:tab w:val="left" w:pos="9214"/>
        </w:tabs>
        <w:spacing w:after="120"/>
        <w:rPr>
          <w:rFonts w:ascii="Century Gothic" w:hAnsi="Century Gothic"/>
          <w:sz w:val="21"/>
          <w:szCs w:val="21"/>
        </w:rPr>
      </w:pPr>
      <w:r w:rsidRPr="007D2570">
        <w:rPr>
          <w:rFonts w:ascii="Century Gothic" w:hAnsi="Century Gothic"/>
          <w:sz w:val="21"/>
          <w:szCs w:val="21"/>
        </w:rPr>
        <w:t>Policy</w:t>
      </w:r>
    </w:p>
    <w:p w:rsidR="00CB7779" w:rsidRPr="007D2570" w:rsidRDefault="00CB7779" w:rsidP="00A455B0">
      <w:pPr>
        <w:widowControl w:val="0"/>
        <w:spacing w:after="120"/>
        <w:rPr>
          <w:rFonts w:ascii="Century Gothic" w:hAnsi="Century Gothic"/>
          <w:sz w:val="21"/>
          <w:szCs w:val="21"/>
          <w14:ligatures w14:val="none"/>
        </w:rPr>
      </w:pPr>
      <w:r w:rsidRPr="007D2570">
        <w:rPr>
          <w:rFonts w:ascii="Century Gothic" w:hAnsi="Century Gothic"/>
          <w:sz w:val="21"/>
          <w:szCs w:val="21"/>
          <w14:ligatures w14:val="none"/>
        </w:rPr>
        <w:t> </w:t>
      </w:r>
      <w:r w:rsidR="004243D9" w:rsidRPr="007D2570">
        <w:rPr>
          <w:rFonts w:ascii="Century Gothic" w:hAnsi="Century Gothic"/>
          <w:sz w:val="21"/>
          <w:szCs w:val="21"/>
          <w14:ligatures w14:val="none"/>
        </w:rPr>
        <w:t>In order to reduce the risk of heat illness in young children our site will put into place the following strategies</w:t>
      </w:r>
      <w:r w:rsidR="007D562D" w:rsidRPr="007D2570">
        <w:rPr>
          <w:rFonts w:ascii="Century Gothic" w:hAnsi="Century Gothic"/>
          <w:sz w:val="21"/>
          <w:szCs w:val="21"/>
          <w14:ligatures w14:val="none"/>
        </w:rPr>
        <w:t xml:space="preserve"> which </w:t>
      </w:r>
      <w:r w:rsidR="00006424" w:rsidRPr="007D2570">
        <w:rPr>
          <w:rFonts w:ascii="Century Gothic" w:hAnsi="Century Gothic"/>
          <w:sz w:val="21"/>
          <w:szCs w:val="21"/>
          <w14:ligatures w14:val="none"/>
        </w:rPr>
        <w:t>comply with recommendations</w:t>
      </w:r>
      <w:r w:rsidR="007D562D" w:rsidRPr="007D2570">
        <w:rPr>
          <w:rFonts w:ascii="Century Gothic" w:hAnsi="Century Gothic"/>
          <w:sz w:val="21"/>
          <w:szCs w:val="21"/>
          <w14:ligatures w14:val="none"/>
        </w:rPr>
        <w:t xml:space="preserve"> by the Cancer Council of SA</w:t>
      </w:r>
      <w:r w:rsidR="004243D9" w:rsidRPr="007D2570">
        <w:rPr>
          <w:rFonts w:ascii="Century Gothic" w:hAnsi="Century Gothic"/>
          <w:sz w:val="21"/>
          <w:szCs w:val="21"/>
          <w14:ligatures w14:val="none"/>
        </w:rPr>
        <w:t>:</w:t>
      </w:r>
    </w:p>
    <w:p w:rsidR="004243D9" w:rsidRPr="007D2570" w:rsidRDefault="004243D9" w:rsidP="004243D9">
      <w:pPr>
        <w:pStyle w:val="ListParagraph"/>
        <w:widowControl w:val="0"/>
        <w:numPr>
          <w:ilvl w:val="0"/>
          <w:numId w:val="12"/>
        </w:numPr>
        <w:spacing w:after="120"/>
        <w:rPr>
          <w:rFonts w:ascii="Century Gothic" w:hAnsi="Century Gothic"/>
          <w:sz w:val="21"/>
          <w:szCs w:val="21"/>
          <w14:ligatures w14:val="none"/>
        </w:rPr>
      </w:pPr>
      <w:r w:rsidRPr="007D2570">
        <w:rPr>
          <w:rFonts w:ascii="Century Gothic" w:hAnsi="Century Gothic"/>
          <w:b/>
          <w:sz w:val="21"/>
          <w:szCs w:val="21"/>
          <w14:ligatures w14:val="none"/>
        </w:rPr>
        <w:t>Shade:</w:t>
      </w:r>
      <w:r w:rsidRPr="007D2570">
        <w:rPr>
          <w:rFonts w:ascii="Century Gothic" w:hAnsi="Century Gothic"/>
          <w:sz w:val="21"/>
          <w:szCs w:val="21"/>
          <w14:ligatures w14:val="none"/>
        </w:rPr>
        <w:t xml:space="preserve"> Our outdoor environment </w:t>
      </w:r>
      <w:r w:rsidR="00C23784" w:rsidRPr="007D2570">
        <w:rPr>
          <w:rFonts w:ascii="Century Gothic" w:hAnsi="Century Gothic"/>
          <w:sz w:val="21"/>
          <w:szCs w:val="21"/>
          <w14:ligatures w14:val="none"/>
        </w:rPr>
        <w:t>provides ample shade for children to play throughout the day. We have a large veranda which also covers the sandpit and we have a large number of trees, especially a large tree in the central courtyard which provides shade all day. On days where the temperat</w:t>
      </w:r>
      <w:r w:rsidR="00721D80" w:rsidRPr="007D2570">
        <w:rPr>
          <w:rFonts w:ascii="Century Gothic" w:hAnsi="Century Gothic"/>
          <w:sz w:val="21"/>
          <w:szCs w:val="21"/>
          <w14:ligatures w14:val="none"/>
        </w:rPr>
        <w:t>ure is going to be on or over 35</w:t>
      </w:r>
      <w:r w:rsidR="00C23784" w:rsidRPr="007D2570">
        <w:rPr>
          <w:rFonts w:ascii="Century Gothic" w:hAnsi="Century Gothic"/>
          <w:sz w:val="21"/>
          <w:szCs w:val="21"/>
          <w14:ligatures w14:val="none"/>
        </w:rPr>
        <w:t xml:space="preserve"> degrees we will only put equipment in shaded areas and children will be instructed to stay in the shade. </w:t>
      </w:r>
    </w:p>
    <w:p w:rsidR="004243D9" w:rsidRPr="007D2570" w:rsidRDefault="004243D9" w:rsidP="004243D9">
      <w:pPr>
        <w:pStyle w:val="ListParagraph"/>
        <w:widowControl w:val="0"/>
        <w:numPr>
          <w:ilvl w:val="0"/>
          <w:numId w:val="12"/>
        </w:numPr>
        <w:spacing w:after="120"/>
        <w:rPr>
          <w:rFonts w:ascii="Century Gothic" w:hAnsi="Century Gothic"/>
          <w:sz w:val="21"/>
          <w:szCs w:val="21"/>
          <w14:ligatures w14:val="none"/>
        </w:rPr>
      </w:pPr>
      <w:r w:rsidRPr="007D2570">
        <w:rPr>
          <w:rFonts w:ascii="Century Gothic" w:hAnsi="Century Gothic"/>
          <w:b/>
          <w:sz w:val="21"/>
          <w:szCs w:val="21"/>
          <w14:ligatures w14:val="none"/>
        </w:rPr>
        <w:t>Drinks:</w:t>
      </w:r>
      <w:r w:rsidR="00C23784" w:rsidRPr="007D2570">
        <w:rPr>
          <w:rFonts w:ascii="Century Gothic" w:hAnsi="Century Gothic"/>
          <w:sz w:val="21"/>
          <w:szCs w:val="21"/>
          <w14:ligatures w14:val="none"/>
        </w:rPr>
        <w:t xml:space="preserve"> All children are encouraged to bring their own water bottle each day</w:t>
      </w:r>
      <w:r w:rsidR="00044518" w:rsidRPr="007D2570">
        <w:rPr>
          <w:rFonts w:ascii="Century Gothic" w:hAnsi="Century Gothic"/>
          <w:sz w:val="21"/>
          <w:szCs w:val="21"/>
          <w14:ligatures w14:val="none"/>
        </w:rPr>
        <w:t xml:space="preserve">. The kindergarten provides filtered water accessible to children so they can easily refill their drink bottles. Children are encouraged to drink regularly during the day, especially at snack/meal times. Educators model good practice to children and drinking water is part of our regular talks on keeping our bodies safe and healthy. </w:t>
      </w:r>
    </w:p>
    <w:p w:rsidR="004243D9" w:rsidRPr="007D2570" w:rsidRDefault="004243D9" w:rsidP="004243D9">
      <w:pPr>
        <w:pStyle w:val="ListParagraph"/>
        <w:widowControl w:val="0"/>
        <w:numPr>
          <w:ilvl w:val="0"/>
          <w:numId w:val="12"/>
        </w:numPr>
        <w:spacing w:after="120"/>
        <w:rPr>
          <w:rFonts w:ascii="Century Gothic" w:hAnsi="Century Gothic"/>
          <w:b/>
          <w:sz w:val="21"/>
          <w:szCs w:val="21"/>
          <w14:ligatures w14:val="none"/>
        </w:rPr>
      </w:pPr>
      <w:r w:rsidRPr="007D2570">
        <w:rPr>
          <w:rFonts w:ascii="Century Gothic" w:hAnsi="Century Gothic"/>
          <w:b/>
          <w:sz w:val="21"/>
          <w:szCs w:val="21"/>
          <w14:ligatures w14:val="none"/>
        </w:rPr>
        <w:t>Clothing:</w:t>
      </w:r>
      <w:r w:rsidR="00044518" w:rsidRPr="007D2570">
        <w:rPr>
          <w:rFonts w:ascii="Century Gothic" w:hAnsi="Century Gothic"/>
          <w:b/>
          <w:sz w:val="21"/>
          <w:szCs w:val="21"/>
          <w14:ligatures w14:val="none"/>
        </w:rPr>
        <w:t xml:space="preserve"> </w:t>
      </w:r>
      <w:r w:rsidR="00044518" w:rsidRPr="007D2570">
        <w:rPr>
          <w:rFonts w:ascii="Century Gothic" w:hAnsi="Century Gothic"/>
          <w:sz w:val="21"/>
          <w:szCs w:val="21"/>
          <w14:ligatures w14:val="none"/>
        </w:rPr>
        <w:t>E</w:t>
      </w:r>
      <w:r w:rsidR="00D875E1" w:rsidRPr="007D2570">
        <w:rPr>
          <w:rFonts w:ascii="Century Gothic" w:hAnsi="Century Gothic"/>
          <w:sz w:val="21"/>
          <w:szCs w:val="21"/>
          <w14:ligatures w14:val="none"/>
        </w:rPr>
        <w:t>very</w:t>
      </w:r>
      <w:r w:rsidR="00044518" w:rsidRPr="007D2570">
        <w:rPr>
          <w:rFonts w:ascii="Century Gothic" w:hAnsi="Century Gothic"/>
          <w:sz w:val="21"/>
          <w:szCs w:val="21"/>
          <w14:ligatures w14:val="none"/>
        </w:rPr>
        <w:t xml:space="preserve"> child is required to bring a </w:t>
      </w:r>
      <w:r w:rsidR="00721D80" w:rsidRPr="007D2570">
        <w:rPr>
          <w:rFonts w:ascii="Century Gothic" w:hAnsi="Century Gothic"/>
          <w:sz w:val="21"/>
          <w:szCs w:val="21"/>
          <w14:ligatures w14:val="none"/>
        </w:rPr>
        <w:t xml:space="preserve">broad brimmed </w:t>
      </w:r>
      <w:r w:rsidR="00044518" w:rsidRPr="007D2570">
        <w:rPr>
          <w:rFonts w:ascii="Century Gothic" w:hAnsi="Century Gothic"/>
          <w:sz w:val="21"/>
          <w:szCs w:val="21"/>
          <w14:ligatures w14:val="none"/>
        </w:rPr>
        <w:t xml:space="preserve">hat to kindergarten each day. Play out of the shade is only allowed if children are wearing hats. </w:t>
      </w:r>
      <w:r w:rsidR="00721D80" w:rsidRPr="007D2570">
        <w:rPr>
          <w:rFonts w:ascii="Century Gothic" w:hAnsi="Century Gothic"/>
          <w:sz w:val="21"/>
          <w:szCs w:val="21"/>
          <w14:ligatures w14:val="none"/>
        </w:rPr>
        <w:t>Our parent information book (provided to each family on enrolment) asks p</w:t>
      </w:r>
      <w:r w:rsidR="003601FD" w:rsidRPr="007D2570">
        <w:rPr>
          <w:rFonts w:ascii="Century Gothic" w:hAnsi="Century Gothic" w:cs="Verdana"/>
          <w:sz w:val="21"/>
          <w:szCs w:val="21"/>
        </w:rPr>
        <w:t xml:space="preserve">arents to provide children with </w:t>
      </w:r>
      <w:r w:rsidR="008F5E95" w:rsidRPr="007D2570">
        <w:rPr>
          <w:rFonts w:ascii="Century Gothic" w:hAnsi="Century Gothic" w:cs="Verdana"/>
          <w:sz w:val="21"/>
          <w:szCs w:val="21"/>
        </w:rPr>
        <w:t>sun safe</w:t>
      </w:r>
      <w:r w:rsidR="00721D80" w:rsidRPr="007D2570">
        <w:rPr>
          <w:rFonts w:ascii="Century Gothic" w:hAnsi="Century Gothic" w:cs="Verdana"/>
          <w:sz w:val="21"/>
          <w:szCs w:val="21"/>
        </w:rPr>
        <w:t xml:space="preserve"> clothing.</w:t>
      </w:r>
    </w:p>
    <w:p w:rsidR="004243D9" w:rsidRPr="007D2570" w:rsidRDefault="004243D9" w:rsidP="004243D9">
      <w:pPr>
        <w:pStyle w:val="ListParagraph"/>
        <w:widowControl w:val="0"/>
        <w:numPr>
          <w:ilvl w:val="0"/>
          <w:numId w:val="12"/>
        </w:numPr>
        <w:spacing w:after="120"/>
        <w:rPr>
          <w:rFonts w:ascii="Century Gothic" w:hAnsi="Century Gothic"/>
          <w:b/>
          <w:sz w:val="21"/>
          <w:szCs w:val="21"/>
          <w14:ligatures w14:val="none"/>
        </w:rPr>
      </w:pPr>
      <w:r w:rsidRPr="007D2570">
        <w:rPr>
          <w:rFonts w:ascii="Century Gothic" w:hAnsi="Century Gothic"/>
          <w:b/>
          <w:sz w:val="21"/>
          <w:szCs w:val="21"/>
          <w14:ligatures w14:val="none"/>
        </w:rPr>
        <w:t>Sunscreen:</w:t>
      </w:r>
      <w:r w:rsidR="00044518" w:rsidRPr="007D2570">
        <w:rPr>
          <w:rFonts w:ascii="Century Gothic" w:hAnsi="Century Gothic"/>
          <w:b/>
          <w:sz w:val="21"/>
          <w:szCs w:val="21"/>
          <w14:ligatures w14:val="none"/>
        </w:rPr>
        <w:t xml:space="preserve"> </w:t>
      </w:r>
      <w:r w:rsidR="00044518" w:rsidRPr="007D2570">
        <w:rPr>
          <w:rFonts w:ascii="Century Gothic" w:hAnsi="Century Gothic"/>
          <w:sz w:val="21"/>
          <w:szCs w:val="21"/>
          <w14:ligatures w14:val="none"/>
        </w:rPr>
        <w:t xml:space="preserve">We ask parents to apply sunscreen to their child before they come to kindergarten. Staff </w:t>
      </w:r>
      <w:r w:rsidR="007F2B5D" w:rsidRPr="007D2570">
        <w:rPr>
          <w:rFonts w:ascii="Century Gothic" w:hAnsi="Century Gothic"/>
          <w:sz w:val="21"/>
          <w:szCs w:val="21"/>
          <w14:ligatures w14:val="none"/>
        </w:rPr>
        <w:t xml:space="preserve">will </w:t>
      </w:r>
      <w:r w:rsidR="00044518" w:rsidRPr="007D2570">
        <w:rPr>
          <w:rFonts w:ascii="Century Gothic" w:hAnsi="Century Gothic"/>
          <w:sz w:val="21"/>
          <w:szCs w:val="21"/>
          <w14:ligatures w14:val="none"/>
        </w:rPr>
        <w:t xml:space="preserve">then reapply </w:t>
      </w:r>
      <w:r w:rsidR="007F2B5D" w:rsidRPr="007D2570">
        <w:rPr>
          <w:rFonts w:ascii="Century Gothic" w:hAnsi="Century Gothic" w:cs="Verdana"/>
          <w:sz w:val="21"/>
          <w:szCs w:val="21"/>
        </w:rPr>
        <w:t>a broad spectrum, water resistant sunscreen with an SPF of 30+</w:t>
      </w:r>
      <w:r w:rsidR="00721D80" w:rsidRPr="007D2570">
        <w:rPr>
          <w:rFonts w:ascii="Century Gothic" w:hAnsi="Century Gothic"/>
          <w:sz w:val="21"/>
          <w:szCs w:val="21"/>
          <w14:ligatures w14:val="none"/>
        </w:rPr>
        <w:t xml:space="preserve"> at lunch time.</w:t>
      </w:r>
    </w:p>
    <w:p w:rsidR="004243D9" w:rsidRPr="007D2570" w:rsidRDefault="004243D9" w:rsidP="00044518">
      <w:pPr>
        <w:pStyle w:val="ListParagraph"/>
        <w:numPr>
          <w:ilvl w:val="0"/>
          <w:numId w:val="12"/>
        </w:numPr>
        <w:autoSpaceDE w:val="0"/>
        <w:autoSpaceDN w:val="0"/>
        <w:adjustRightInd w:val="0"/>
        <w:rPr>
          <w:rFonts w:ascii="Century Gothic" w:hAnsi="Century Gothic"/>
          <w:b/>
          <w:sz w:val="21"/>
          <w:szCs w:val="21"/>
          <w14:ligatures w14:val="none"/>
        </w:rPr>
      </w:pPr>
      <w:r w:rsidRPr="007D2570">
        <w:rPr>
          <w:rFonts w:ascii="Century Gothic" w:hAnsi="Century Gothic"/>
          <w:b/>
          <w:sz w:val="21"/>
          <w:szCs w:val="21"/>
          <w14:ligatures w14:val="none"/>
        </w:rPr>
        <w:t>Lunch:</w:t>
      </w:r>
      <w:r w:rsidR="00044518" w:rsidRPr="007D2570">
        <w:rPr>
          <w:rFonts w:ascii="Century Gothic" w:hAnsi="Century Gothic"/>
          <w:b/>
          <w:sz w:val="21"/>
          <w:szCs w:val="21"/>
          <w14:ligatures w14:val="none"/>
        </w:rPr>
        <w:t xml:space="preserve"> </w:t>
      </w:r>
      <w:r w:rsidR="00044518" w:rsidRPr="007D2570">
        <w:rPr>
          <w:rFonts w:ascii="Century Gothic" w:eastAsiaTheme="minorHAnsi" w:hAnsi="Century Gothic" w:cs="Arial"/>
          <w:color w:val="auto"/>
          <w:kern w:val="0"/>
          <w:sz w:val="21"/>
          <w:szCs w:val="21"/>
          <w:lang w:eastAsia="en-US"/>
          <w14:ligatures w14:val="none"/>
          <w14:cntxtAlts w14:val="0"/>
        </w:rPr>
        <w:t xml:space="preserve">Parents are encouraged to pack food in insulated containers with a freezer brick or frozen water. The trolley for lunches is brought inside by </w:t>
      </w:r>
      <w:r w:rsidR="007F2B5D" w:rsidRPr="007D2570">
        <w:rPr>
          <w:rFonts w:ascii="Century Gothic" w:eastAsiaTheme="minorHAnsi" w:hAnsi="Century Gothic" w:cs="Arial"/>
          <w:color w:val="auto"/>
          <w:kern w:val="0"/>
          <w:sz w:val="21"/>
          <w:szCs w:val="21"/>
          <w:lang w:eastAsia="en-US"/>
          <w14:ligatures w14:val="none"/>
          <w14:cntxtAlts w14:val="0"/>
        </w:rPr>
        <w:t xml:space="preserve">around </w:t>
      </w:r>
      <w:r w:rsidR="00044518" w:rsidRPr="007D2570">
        <w:rPr>
          <w:rFonts w:ascii="Century Gothic" w:eastAsiaTheme="minorHAnsi" w:hAnsi="Century Gothic" w:cs="Arial"/>
          <w:color w:val="auto"/>
          <w:kern w:val="0"/>
          <w:sz w:val="21"/>
          <w:szCs w:val="21"/>
          <w:lang w:eastAsia="en-US"/>
          <w14:ligatures w14:val="none"/>
          <w14:cntxtAlts w14:val="0"/>
        </w:rPr>
        <w:t>9.15 and</w:t>
      </w:r>
      <w:r w:rsidR="007F2B5D" w:rsidRPr="007D2570">
        <w:rPr>
          <w:rFonts w:ascii="Century Gothic" w:hAnsi="Century Gothic" w:cs="Verdana"/>
          <w:sz w:val="21"/>
          <w:szCs w:val="21"/>
        </w:rPr>
        <w:t xml:space="preserve"> stored in a cool dry area</w:t>
      </w:r>
      <w:r w:rsidR="00044518" w:rsidRPr="007D2570">
        <w:rPr>
          <w:rFonts w:ascii="Century Gothic" w:eastAsiaTheme="minorHAnsi" w:hAnsi="Century Gothic" w:cs="Arial"/>
          <w:color w:val="auto"/>
          <w:kern w:val="0"/>
          <w:sz w:val="21"/>
          <w:szCs w:val="21"/>
          <w:lang w:eastAsia="en-US"/>
          <w14:ligatures w14:val="none"/>
          <w14:cntxtAlts w14:val="0"/>
        </w:rPr>
        <w:t>.</w:t>
      </w:r>
    </w:p>
    <w:p w:rsidR="00D81673" w:rsidRPr="007D2570" w:rsidRDefault="00D81673" w:rsidP="00044518">
      <w:pPr>
        <w:pStyle w:val="ListParagraph"/>
        <w:numPr>
          <w:ilvl w:val="0"/>
          <w:numId w:val="12"/>
        </w:numPr>
        <w:autoSpaceDE w:val="0"/>
        <w:autoSpaceDN w:val="0"/>
        <w:adjustRightInd w:val="0"/>
        <w:rPr>
          <w:rFonts w:ascii="Century Gothic" w:hAnsi="Century Gothic"/>
          <w:b/>
          <w:sz w:val="21"/>
          <w:szCs w:val="21"/>
          <w14:ligatures w14:val="none"/>
        </w:rPr>
      </w:pPr>
      <w:r w:rsidRPr="007D2570">
        <w:rPr>
          <w:rFonts w:ascii="Century Gothic" w:hAnsi="Century Gothic"/>
          <w:b/>
          <w:sz w:val="21"/>
          <w:szCs w:val="21"/>
          <w14:ligatures w14:val="none"/>
        </w:rPr>
        <w:t xml:space="preserve">Play surface: </w:t>
      </w:r>
      <w:r w:rsidRPr="007D2570">
        <w:rPr>
          <w:rFonts w:ascii="Century Gothic" w:hAnsi="Century Gothic"/>
          <w:sz w:val="21"/>
          <w:szCs w:val="21"/>
          <w14:ligatures w14:val="none"/>
        </w:rPr>
        <w:t xml:space="preserve">Under our swings we have </w:t>
      </w:r>
      <w:r w:rsidR="00F9623E" w:rsidRPr="007D2570">
        <w:rPr>
          <w:rFonts w:ascii="Century Gothic" w:hAnsi="Century Gothic"/>
          <w:sz w:val="21"/>
          <w:szCs w:val="21"/>
          <w14:ligatures w14:val="none"/>
        </w:rPr>
        <w:t>a surface which can become hot. This</w:t>
      </w:r>
      <w:r w:rsidR="00A41034" w:rsidRPr="007D2570">
        <w:rPr>
          <w:rFonts w:ascii="Century Gothic" w:hAnsi="Century Gothic"/>
          <w:sz w:val="21"/>
          <w:szCs w:val="21"/>
          <w14:ligatures w14:val="none"/>
        </w:rPr>
        <w:t xml:space="preserve"> could cause problems if </w:t>
      </w:r>
      <w:r w:rsidR="00F9623E" w:rsidRPr="007D2570">
        <w:rPr>
          <w:rFonts w:ascii="Century Gothic" w:hAnsi="Century Gothic"/>
          <w:sz w:val="21"/>
          <w:szCs w:val="21"/>
          <w14:ligatures w14:val="none"/>
        </w:rPr>
        <w:t>children</w:t>
      </w:r>
      <w:r w:rsidR="00A41034" w:rsidRPr="007D2570">
        <w:rPr>
          <w:rFonts w:ascii="Century Gothic" w:hAnsi="Century Gothic"/>
          <w:sz w:val="21"/>
          <w:szCs w:val="21"/>
          <w14:ligatures w14:val="none"/>
        </w:rPr>
        <w:t xml:space="preserve"> have bare feet. We </w:t>
      </w:r>
      <w:r w:rsidR="00F9623E" w:rsidRPr="007D2570">
        <w:rPr>
          <w:rFonts w:ascii="Century Gothic" w:hAnsi="Century Gothic"/>
          <w:sz w:val="21"/>
          <w:szCs w:val="21"/>
          <w14:ligatures w14:val="none"/>
        </w:rPr>
        <w:t>will remove</w:t>
      </w:r>
      <w:r w:rsidR="00A41034" w:rsidRPr="007D2570">
        <w:rPr>
          <w:rFonts w:ascii="Century Gothic" w:hAnsi="Century Gothic"/>
          <w:sz w:val="21"/>
          <w:szCs w:val="21"/>
          <w14:ligatures w14:val="none"/>
        </w:rPr>
        <w:t xml:space="preserve"> the swings on days where the surface is getting dangerously hot.</w:t>
      </w:r>
    </w:p>
    <w:p w:rsidR="00A41034" w:rsidRPr="007D2570" w:rsidRDefault="00A41034" w:rsidP="00044518">
      <w:pPr>
        <w:pStyle w:val="ListParagraph"/>
        <w:numPr>
          <w:ilvl w:val="0"/>
          <w:numId w:val="12"/>
        </w:numPr>
        <w:autoSpaceDE w:val="0"/>
        <w:autoSpaceDN w:val="0"/>
        <w:adjustRightInd w:val="0"/>
        <w:rPr>
          <w:rFonts w:ascii="Century Gothic" w:hAnsi="Century Gothic"/>
          <w:sz w:val="21"/>
          <w:szCs w:val="21"/>
          <w14:ligatures w14:val="none"/>
        </w:rPr>
      </w:pPr>
      <w:r w:rsidRPr="007D2570">
        <w:rPr>
          <w:rFonts w:ascii="Century Gothic" w:hAnsi="Century Gothic"/>
          <w:b/>
          <w:sz w:val="21"/>
          <w:szCs w:val="21"/>
          <w14:ligatures w14:val="none"/>
        </w:rPr>
        <w:t xml:space="preserve">Air conditioning: </w:t>
      </w:r>
      <w:r w:rsidRPr="007D2570">
        <w:rPr>
          <w:rFonts w:ascii="Century Gothic" w:hAnsi="Century Gothic"/>
          <w:sz w:val="21"/>
          <w:szCs w:val="21"/>
          <w14:ligatures w14:val="none"/>
        </w:rPr>
        <w:t xml:space="preserve">Our site </w:t>
      </w:r>
      <w:r w:rsidR="00B141FC" w:rsidRPr="007D2570">
        <w:rPr>
          <w:rFonts w:ascii="Century Gothic" w:hAnsi="Century Gothic"/>
          <w:sz w:val="21"/>
          <w:szCs w:val="21"/>
          <w14:ligatures w14:val="none"/>
        </w:rPr>
        <w:t>is fully air conditioned.</w:t>
      </w:r>
      <w:r w:rsidR="00F9623E" w:rsidRPr="007D2570">
        <w:rPr>
          <w:rFonts w:ascii="Century Gothic" w:hAnsi="Century Gothic"/>
          <w:sz w:val="21"/>
          <w:szCs w:val="21"/>
          <w14:ligatures w14:val="none"/>
        </w:rPr>
        <w:t xml:space="preserve"> </w:t>
      </w:r>
    </w:p>
    <w:p w:rsidR="00EA30ED" w:rsidRPr="007D2570" w:rsidRDefault="00EA30ED" w:rsidP="00EA30ED">
      <w:pPr>
        <w:numPr>
          <w:ilvl w:val="0"/>
          <w:numId w:val="12"/>
        </w:numPr>
        <w:autoSpaceDE w:val="0"/>
        <w:autoSpaceDN w:val="0"/>
        <w:adjustRightInd w:val="0"/>
        <w:jc w:val="both"/>
        <w:rPr>
          <w:rFonts w:ascii="Century Gothic" w:hAnsi="Century Gothic" w:cs="Verdana"/>
          <w:sz w:val="21"/>
          <w:szCs w:val="21"/>
        </w:rPr>
      </w:pPr>
      <w:r w:rsidRPr="007D2570">
        <w:rPr>
          <w:rFonts w:ascii="Century Gothic" w:hAnsi="Century Gothic" w:cs="Verdana"/>
          <w:sz w:val="21"/>
          <w:szCs w:val="21"/>
        </w:rPr>
        <w:t>In the event of inadequate provision of cooling (</w:t>
      </w:r>
      <w:r w:rsidRPr="007D2570">
        <w:rPr>
          <w:rFonts w:ascii="Century Gothic" w:hAnsi="Century Gothic" w:cs="Verdana"/>
          <w:b/>
          <w:sz w:val="21"/>
          <w:szCs w:val="21"/>
        </w:rPr>
        <w:t>breakdown of air-conditioning, power failure</w:t>
      </w:r>
      <w:r w:rsidR="00721D80" w:rsidRPr="007D2570">
        <w:rPr>
          <w:rFonts w:ascii="Century Gothic" w:hAnsi="Century Gothic" w:cs="Verdana"/>
          <w:sz w:val="21"/>
          <w:szCs w:val="21"/>
        </w:rPr>
        <w:t>) when temperature is 36</w:t>
      </w:r>
      <w:r w:rsidRPr="007D2570">
        <w:rPr>
          <w:rFonts w:ascii="Century Gothic" w:hAnsi="Century Gothic" w:cs="Verdana"/>
          <w:sz w:val="21"/>
          <w:szCs w:val="21"/>
        </w:rPr>
        <w:t xml:space="preserve"> degrees or above, children’s families will be contacted to collect children early, and remaining children will be supervised with water cooling activities until time of collection.</w:t>
      </w:r>
    </w:p>
    <w:p w:rsidR="00BD1DB7" w:rsidRPr="007D2570" w:rsidRDefault="00721D80" w:rsidP="00BD1DB7">
      <w:pPr>
        <w:pStyle w:val="ListParagraph"/>
        <w:numPr>
          <w:ilvl w:val="0"/>
          <w:numId w:val="12"/>
        </w:numPr>
        <w:spacing w:after="120"/>
        <w:rPr>
          <w:rFonts w:ascii="Century Gothic" w:hAnsi="Century Gothic"/>
          <w:color w:val="auto"/>
          <w:sz w:val="21"/>
          <w:szCs w:val="21"/>
        </w:rPr>
      </w:pPr>
      <w:r w:rsidRPr="007D2570">
        <w:rPr>
          <w:rFonts w:ascii="Century Gothic" w:hAnsi="Century Gothic" w:cs="Verdana"/>
          <w:color w:val="auto"/>
          <w:sz w:val="21"/>
          <w:szCs w:val="21"/>
        </w:rPr>
        <w:t xml:space="preserve">On planned </w:t>
      </w:r>
      <w:r w:rsidRPr="007D2570">
        <w:rPr>
          <w:rFonts w:ascii="Century Gothic" w:hAnsi="Century Gothic" w:cs="Verdana"/>
          <w:b/>
          <w:color w:val="auto"/>
          <w:sz w:val="21"/>
          <w:szCs w:val="21"/>
        </w:rPr>
        <w:t>e</w:t>
      </w:r>
      <w:r w:rsidR="00BD1DB7" w:rsidRPr="007D2570">
        <w:rPr>
          <w:rFonts w:ascii="Century Gothic" w:hAnsi="Century Gothic" w:cs="Verdana"/>
          <w:b/>
          <w:color w:val="auto"/>
          <w:sz w:val="21"/>
          <w:szCs w:val="21"/>
        </w:rPr>
        <w:t>xcursions</w:t>
      </w:r>
      <w:r w:rsidR="00BD1DB7" w:rsidRPr="007D2570">
        <w:rPr>
          <w:rFonts w:ascii="Century Gothic" w:hAnsi="Century Gothic" w:cs="Verdana"/>
          <w:color w:val="auto"/>
          <w:sz w:val="21"/>
          <w:szCs w:val="21"/>
        </w:rPr>
        <w:t xml:space="preserve"> </w:t>
      </w:r>
      <w:r w:rsidRPr="007D2570">
        <w:rPr>
          <w:rFonts w:ascii="Century Gothic" w:hAnsi="Century Gothic"/>
          <w:color w:val="auto"/>
          <w:sz w:val="21"/>
          <w:szCs w:val="21"/>
        </w:rPr>
        <w:t>the t</w:t>
      </w:r>
      <w:r w:rsidR="00BD1DB7" w:rsidRPr="007D2570">
        <w:rPr>
          <w:rFonts w:ascii="Century Gothic" w:hAnsi="Century Gothic"/>
          <w:color w:val="auto"/>
          <w:sz w:val="21"/>
          <w:szCs w:val="21"/>
        </w:rPr>
        <w:t>emperature may need to be taken into account- if 35 degrees or over the excursion will need to be cancelled.</w:t>
      </w:r>
    </w:p>
    <w:p w:rsidR="00B90692" w:rsidRPr="007D2570" w:rsidRDefault="00B90692" w:rsidP="00BD1DB7">
      <w:pPr>
        <w:pStyle w:val="ListParagraph"/>
        <w:numPr>
          <w:ilvl w:val="0"/>
          <w:numId w:val="12"/>
        </w:numPr>
        <w:spacing w:after="120"/>
        <w:rPr>
          <w:rFonts w:ascii="Century Gothic" w:hAnsi="Century Gothic"/>
          <w:color w:val="auto"/>
          <w:sz w:val="21"/>
          <w:szCs w:val="21"/>
        </w:rPr>
      </w:pPr>
      <w:r w:rsidRPr="00113B34">
        <w:rPr>
          <w:rFonts w:ascii="Century Gothic" w:hAnsi="Century Gothic" w:cs="Verdana"/>
          <w:b/>
          <w:color w:val="auto"/>
          <w:sz w:val="21"/>
          <w:szCs w:val="21"/>
        </w:rPr>
        <w:t>Staff</w:t>
      </w:r>
      <w:r w:rsidRPr="007D2570">
        <w:rPr>
          <w:rFonts w:ascii="Century Gothic" w:hAnsi="Century Gothic" w:cs="Verdana"/>
          <w:color w:val="auto"/>
          <w:sz w:val="21"/>
          <w:szCs w:val="21"/>
        </w:rPr>
        <w:t xml:space="preserve"> are expected to monitor their own safety on hot days and will take turns being outside with the children to ensure their personal safety.</w:t>
      </w:r>
    </w:p>
    <w:p w:rsidR="00D875E1" w:rsidRDefault="00D875E1" w:rsidP="00D875E1">
      <w:pPr>
        <w:pStyle w:val="ListParagraph"/>
        <w:autoSpaceDE w:val="0"/>
        <w:autoSpaceDN w:val="0"/>
        <w:adjustRightInd w:val="0"/>
        <w:rPr>
          <w:rFonts w:ascii="Century Gothic" w:hAnsi="Century Gothic"/>
          <w:sz w:val="24"/>
          <w:szCs w:val="24"/>
          <w14:ligatures w14:val="none"/>
        </w:rPr>
      </w:pPr>
    </w:p>
    <w:p w:rsidR="00495A89" w:rsidRPr="00495A89" w:rsidRDefault="00495A89" w:rsidP="00495A89">
      <w:pPr>
        <w:pStyle w:val="BodyText"/>
        <w:spacing w:after="120"/>
        <w:rPr>
          <w:rFonts w:ascii="Arial Rounded MT Bold" w:hAnsi="Arial Rounded MT Bold" w:cs="Arial"/>
          <w:sz w:val="20"/>
          <w:u w:val="single"/>
        </w:rPr>
      </w:pPr>
      <w:r w:rsidRPr="00495A89">
        <w:rPr>
          <w:rFonts w:ascii="Arial Rounded MT Bold" w:hAnsi="Arial Rounded MT Bold" w:cs="Arial"/>
          <w:sz w:val="20"/>
          <w:u w:val="single"/>
        </w:rPr>
        <w:t xml:space="preserve">Concluding statement </w:t>
      </w:r>
    </w:p>
    <w:p w:rsidR="00495A89" w:rsidRPr="00495A89" w:rsidRDefault="00495A89" w:rsidP="00495A89">
      <w:pPr>
        <w:pStyle w:val="BodyText"/>
        <w:spacing w:after="120"/>
        <w:rPr>
          <w:rFonts w:ascii="Arial Rounded MT Bold" w:hAnsi="Arial Rounded MT Bold" w:cs="Arial"/>
          <w:sz w:val="20"/>
        </w:rPr>
      </w:pPr>
      <w:r w:rsidRPr="00495A89">
        <w:rPr>
          <w:rFonts w:ascii="Arial Rounded MT Bold" w:hAnsi="Arial Rounded MT Bold" w:cs="Arial"/>
          <w:sz w:val="20"/>
        </w:rPr>
        <w:t>This policy has been developed by the Governing Council, and will be reviewed and evaluated regularly by both Staff and Governing Council and modified as required to ensure continued relevance for the Centre.</w:t>
      </w:r>
    </w:p>
    <w:p w:rsidR="00F926BD" w:rsidRPr="00495A89" w:rsidRDefault="00495A89" w:rsidP="00495A89">
      <w:pPr>
        <w:pStyle w:val="BodyText"/>
        <w:spacing w:after="120"/>
        <w:rPr>
          <w:rFonts w:ascii="Arial Rounded MT Bold" w:hAnsi="Arial Rounded MT Bold"/>
          <w:sz w:val="20"/>
        </w:rPr>
      </w:pPr>
      <w:r w:rsidRPr="00495A89">
        <w:rPr>
          <w:rFonts w:ascii="Arial Rounded MT Bold" w:hAnsi="Arial Rounded MT Bold" w:cs="Arial"/>
          <w:sz w:val="20"/>
        </w:rPr>
        <w:t xml:space="preserve">This policy was endorsed by the Governing Council on </w:t>
      </w:r>
      <w:r w:rsidR="00AF2C70">
        <w:rPr>
          <w:rFonts w:ascii="Arial Rounded MT Bold" w:hAnsi="Arial Rounded MT Bold" w:cs="Arial"/>
          <w:sz w:val="20"/>
        </w:rPr>
        <w:t>4/8/2020</w:t>
      </w:r>
    </w:p>
    <w:p w:rsidR="00495A89" w:rsidRPr="00495A89" w:rsidRDefault="00495A89" w:rsidP="00495A89">
      <w:pPr>
        <w:pStyle w:val="BodyText"/>
        <w:spacing w:after="120"/>
        <w:rPr>
          <w:rFonts w:ascii="Arial Rounded MT Bold" w:hAnsi="Arial Rounded MT Bold" w:cs="Arial"/>
          <w:sz w:val="20"/>
        </w:rPr>
      </w:pPr>
    </w:p>
    <w:p w:rsidR="00495A89" w:rsidRPr="00495A89" w:rsidRDefault="007C5B63" w:rsidP="00495A89">
      <w:pPr>
        <w:pStyle w:val="BodyText"/>
        <w:tabs>
          <w:tab w:val="left" w:leader="underscore" w:pos="4253"/>
          <w:tab w:val="left" w:leader="underscore" w:pos="9072"/>
        </w:tabs>
        <w:spacing w:after="120"/>
        <w:rPr>
          <w:rFonts w:ascii="Arial Rounded MT Bold" w:hAnsi="Arial Rounded MT Bold"/>
          <w:sz w:val="20"/>
        </w:rPr>
      </w:pPr>
      <w:r w:rsidRPr="00495A89">
        <w:rPr>
          <w:rFonts w:ascii="Arial Rounded MT Bold" w:hAnsi="Arial Rounded MT Bold"/>
          <w:sz w:val="20"/>
        </w:rPr>
        <w:t>Director</w:t>
      </w:r>
      <w:r w:rsidR="00DA58AC">
        <w:rPr>
          <w:rFonts w:ascii="Arial Rounded MT Bold" w:hAnsi="Arial Rounded MT Bold"/>
          <w:sz w:val="20"/>
        </w:rPr>
        <w:t xml:space="preserve">: </w:t>
      </w:r>
      <w:r w:rsidR="00F03AE2">
        <w:rPr>
          <w:rFonts w:ascii="Arial Rounded MT Bold" w:hAnsi="Arial Rounded MT Bold"/>
          <w:sz w:val="20"/>
        </w:rPr>
        <w:t xml:space="preserve">  </w:t>
      </w:r>
      <w:r w:rsidR="00AF2C70">
        <w:rPr>
          <w:rFonts w:ascii="Arial Rounded MT Bold" w:hAnsi="Arial Rounded MT Bold"/>
          <w:sz w:val="20"/>
        </w:rPr>
        <w:t>Kellie Holbrook</w:t>
      </w:r>
      <w:r w:rsidR="00F03AE2">
        <w:rPr>
          <w:rFonts w:ascii="Arial Rounded MT Bold" w:hAnsi="Arial Rounded MT Bold"/>
          <w:sz w:val="20"/>
        </w:rPr>
        <w:t xml:space="preserve">                                       </w:t>
      </w:r>
      <w:r w:rsidRPr="00495A89">
        <w:rPr>
          <w:rFonts w:ascii="Arial Rounded MT Bold" w:hAnsi="Arial Rounded MT Bold"/>
          <w:sz w:val="20"/>
        </w:rPr>
        <w:t>Chairperson</w:t>
      </w:r>
      <w:r w:rsidR="00DA58AC">
        <w:rPr>
          <w:rFonts w:ascii="Arial Rounded MT Bold" w:hAnsi="Arial Rounded MT Bold"/>
          <w:sz w:val="20"/>
        </w:rPr>
        <w:t xml:space="preserve">: </w:t>
      </w:r>
      <w:r w:rsidR="00AF2C70">
        <w:rPr>
          <w:rFonts w:ascii="Arial Rounded MT Bold" w:hAnsi="Arial Rounded MT Bold"/>
          <w:sz w:val="20"/>
        </w:rPr>
        <w:t>Kerri Reynolds</w:t>
      </w:r>
      <w:bookmarkStart w:id="0" w:name="_GoBack"/>
      <w:bookmarkEnd w:id="0"/>
    </w:p>
    <w:p w:rsidR="00495A89" w:rsidRPr="00495A89" w:rsidRDefault="00495A89" w:rsidP="00495A89">
      <w:pPr>
        <w:pStyle w:val="BodyText"/>
        <w:tabs>
          <w:tab w:val="left" w:leader="underscore" w:pos="4253"/>
          <w:tab w:val="left" w:leader="underscore" w:pos="9072"/>
        </w:tabs>
        <w:spacing w:after="120"/>
        <w:rPr>
          <w:rFonts w:ascii="Arial Rounded MT Bold" w:hAnsi="Arial Rounded MT Bold"/>
          <w:sz w:val="20"/>
        </w:rPr>
      </w:pPr>
    </w:p>
    <w:p w:rsidR="00D875E1" w:rsidRPr="00495A89" w:rsidRDefault="00495A89" w:rsidP="00495A89">
      <w:pPr>
        <w:spacing w:after="120"/>
        <w:rPr>
          <w:rFonts w:ascii="Arial Rounded MT Bold" w:hAnsi="Arial Rounded MT Bold" w:cs="Arial"/>
          <w:snapToGrid w:val="0"/>
        </w:rPr>
      </w:pPr>
      <w:r w:rsidRPr="00495A89">
        <w:rPr>
          <w:rFonts w:ascii="Arial Rounded MT Bold" w:hAnsi="Arial Rounded MT Bold" w:cs="Arial"/>
          <w:snapToGrid w:val="0"/>
        </w:rPr>
        <w:t>Review date</w:t>
      </w:r>
      <w:r w:rsidR="007D2570">
        <w:rPr>
          <w:rFonts w:ascii="Arial Rounded MT Bold" w:hAnsi="Arial Rounded MT Bold"/>
          <w14:ligatures w14:val="none"/>
        </w:rPr>
        <w:t>:</w:t>
      </w:r>
      <w:r w:rsidR="00F03AE2">
        <w:rPr>
          <w:rFonts w:ascii="Arial Rounded MT Bold" w:hAnsi="Arial Rounded MT Bold"/>
          <w14:ligatures w14:val="none"/>
        </w:rPr>
        <w:t xml:space="preserve"> Term 2 2023</w:t>
      </w:r>
    </w:p>
    <w:sectPr w:rsidR="00D875E1" w:rsidRPr="00495A89" w:rsidSect="007D2570">
      <w:headerReference w:type="even" r:id="rId8"/>
      <w:headerReference w:type="default" r:id="rId9"/>
      <w:footerReference w:type="default" r:id="rId10"/>
      <w:headerReference w:type="first" r:id="rId11"/>
      <w:pgSz w:w="11906" w:h="16838"/>
      <w:pgMar w:top="567" w:right="56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53" w:rsidRDefault="00255053" w:rsidP="000A66AD">
      <w:r>
        <w:separator/>
      </w:r>
    </w:p>
  </w:endnote>
  <w:endnote w:type="continuationSeparator" w:id="0">
    <w:p w:rsidR="00255053" w:rsidRDefault="00255053" w:rsidP="000A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Pr="00CB7779" w:rsidRDefault="000A66AD" w:rsidP="000A66AD">
    <w:pPr>
      <w:pStyle w:val="Footer"/>
      <w:jc w:val="center"/>
      <w:rPr>
        <w:rFonts w:ascii="Century Gothic" w:hAnsi="Century Gothic"/>
        <w:b/>
        <w:color w:val="auto"/>
        <w:lang w:val="en-US"/>
        <w14:ligatures w14:val="none"/>
      </w:rPr>
    </w:pPr>
    <w:r w:rsidRPr="00CB7779">
      <w:rPr>
        <w:rFonts w:ascii="Century Gothic" w:hAnsi="Century Gothic"/>
        <w:b/>
        <w:color w:val="auto"/>
        <w14:ligatures w14:val="none"/>
      </w:rPr>
      <w:t xml:space="preserve">Respect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 xml:space="preserve">Resilience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 xml:space="preserve">Diversity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 xml:space="preserve">Friendship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Co-operation</w:t>
    </w:r>
  </w:p>
  <w:p w:rsidR="000A66AD" w:rsidRDefault="000A6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53" w:rsidRDefault="00255053" w:rsidP="000A66AD">
      <w:r>
        <w:separator/>
      </w:r>
    </w:p>
  </w:footnote>
  <w:footnote w:type="continuationSeparator" w:id="0">
    <w:p w:rsidR="00255053" w:rsidRDefault="00255053" w:rsidP="000A6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255053">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879928" o:spid="_x0000_s2050" type="#_x0000_t75" style="position:absolute;margin-left:0;margin-top:0;width:520.95pt;height:423.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Pr="00F926BD" w:rsidRDefault="00255053" w:rsidP="00F926BD">
    <w:pPr>
      <w:widowControl w:val="0"/>
      <w:jc w:val="center"/>
      <w:rPr>
        <w:rFonts w:ascii="Century Gothic" w:hAnsi="Century Gothic"/>
        <w:bCs/>
        <w:color w:val="auto"/>
        <w14:ligatures w14:val="none"/>
      </w:rP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879929" o:spid="_x0000_s2051" type="#_x0000_t75" style="position:absolute;left:0;text-align:left;margin-left:0;margin-top:0;width:520.95pt;height:423.5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52" w:rsidRPr="00CB7779" w:rsidRDefault="00AD7A52" w:rsidP="00AD7A52">
    <w:pPr>
      <w:jc w:val="center"/>
      <w:rPr>
        <w:rFonts w:ascii="Century Gothic" w:hAnsi="Century Gothic"/>
        <w:b/>
        <w:sz w:val="32"/>
        <w:szCs w:val="32"/>
      </w:rPr>
    </w:pPr>
    <w:r w:rsidRPr="00CB7779">
      <w:rPr>
        <w:rFonts w:ascii="Century Gothic" w:hAnsi="Century Gothic"/>
        <w:b/>
        <w:sz w:val="32"/>
        <w:szCs w:val="32"/>
      </w:rPr>
      <w:t>Elizabeth O’Grady Kindergarten</w:t>
    </w:r>
    <w:r>
      <w:rPr>
        <w:rFonts w:ascii="Century Gothic" w:hAnsi="Century Gothic"/>
        <w:b/>
        <w:sz w:val="32"/>
        <w:szCs w:val="32"/>
      </w:rPr>
      <w:t xml:space="preserve"> Policies &amp; Procedures</w:t>
    </w:r>
  </w:p>
  <w:p w:rsidR="000A66AD" w:rsidRDefault="007D2570" w:rsidP="00AD7A52">
    <w:pPr>
      <w:pStyle w:val="Header"/>
      <w:jc w:val="center"/>
    </w:pPr>
    <w:r>
      <w:rPr>
        <w:rFonts w:ascii="Century Gothic" w:hAnsi="Century Gothic"/>
        <w:bCs/>
        <w:color w:val="auto"/>
        <w14:ligatures w14:val="none"/>
      </w:rPr>
      <w:t>10</w:t>
    </w:r>
    <w:r w:rsidR="00AD7A52" w:rsidRPr="00CB7779">
      <w:rPr>
        <w:rFonts w:ascii="Century Gothic" w:hAnsi="Century Gothic"/>
        <w:bCs/>
        <w:color w:val="auto"/>
        <w14:ligatures w14:val="none"/>
      </w:rPr>
      <w:t xml:space="preserve"> Charles Sturt Ave Grange SA 5022, 8356 8035</w:t>
    </w:r>
    <w:r w:rsidR="00255053">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879927" o:spid="_x0000_s2049" type="#_x0000_t75" style="position:absolute;left:0;text-align:left;margin-left:0;margin-top:0;width:520.95pt;height:423.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394"/>
    <w:multiLevelType w:val="hybridMultilevel"/>
    <w:tmpl w:val="2EEA4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F79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14C4BAE"/>
    <w:multiLevelType w:val="hybridMultilevel"/>
    <w:tmpl w:val="3E3E2DD4"/>
    <w:lvl w:ilvl="0" w:tplc="0C090001">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83187"/>
    <w:multiLevelType w:val="hybridMultilevel"/>
    <w:tmpl w:val="8950337A"/>
    <w:lvl w:ilvl="0" w:tplc="C07CFD10">
      <w:start w:val="1"/>
      <w:numFmt w:val="bullet"/>
      <w:lvlText w:val=""/>
      <w:lvlJc w:val="left"/>
      <w:pPr>
        <w:tabs>
          <w:tab w:val="num" w:pos="1280"/>
        </w:tabs>
        <w:ind w:left="12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92552"/>
    <w:multiLevelType w:val="hybridMultilevel"/>
    <w:tmpl w:val="0E809858"/>
    <w:lvl w:ilvl="0" w:tplc="04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D4FD6"/>
    <w:multiLevelType w:val="hybridMultilevel"/>
    <w:tmpl w:val="F736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D306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7453C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E761301"/>
    <w:multiLevelType w:val="hybridMultilevel"/>
    <w:tmpl w:val="4BC2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7C7DFC"/>
    <w:multiLevelType w:val="hybridMultilevel"/>
    <w:tmpl w:val="E3A8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A21769"/>
    <w:multiLevelType w:val="hybridMultilevel"/>
    <w:tmpl w:val="98AA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3E096D"/>
    <w:multiLevelType w:val="hybridMultilevel"/>
    <w:tmpl w:val="8AF44EA4"/>
    <w:lvl w:ilvl="0" w:tplc="04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A011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
  </w:num>
  <w:num w:numId="4">
    <w:abstractNumId w:val="12"/>
  </w:num>
  <w:num w:numId="5">
    <w:abstractNumId w:val="5"/>
  </w:num>
  <w:num w:numId="6">
    <w:abstractNumId w:val="10"/>
  </w:num>
  <w:num w:numId="7">
    <w:abstractNumId w:val="9"/>
  </w:num>
  <w:num w:numId="8">
    <w:abstractNumId w:val="0"/>
  </w:num>
  <w:num w:numId="9">
    <w:abstractNumId w:val="11"/>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AD"/>
    <w:rsid w:val="00006424"/>
    <w:rsid w:val="00044518"/>
    <w:rsid w:val="00095DE5"/>
    <w:rsid w:val="000A66AD"/>
    <w:rsid w:val="00113B34"/>
    <w:rsid w:val="00164404"/>
    <w:rsid w:val="001C4931"/>
    <w:rsid w:val="00255053"/>
    <w:rsid w:val="00314C95"/>
    <w:rsid w:val="003601FD"/>
    <w:rsid w:val="00364E68"/>
    <w:rsid w:val="004206B1"/>
    <w:rsid w:val="004243D9"/>
    <w:rsid w:val="00495A89"/>
    <w:rsid w:val="00694F7B"/>
    <w:rsid w:val="006C529F"/>
    <w:rsid w:val="00721D80"/>
    <w:rsid w:val="00790ABB"/>
    <w:rsid w:val="007C5B63"/>
    <w:rsid w:val="007D2570"/>
    <w:rsid w:val="007D562D"/>
    <w:rsid w:val="007F2B5D"/>
    <w:rsid w:val="00827CC9"/>
    <w:rsid w:val="008C631F"/>
    <w:rsid w:val="008F5E95"/>
    <w:rsid w:val="009360CA"/>
    <w:rsid w:val="009F0DFA"/>
    <w:rsid w:val="00A278BF"/>
    <w:rsid w:val="00A41034"/>
    <w:rsid w:val="00A455B0"/>
    <w:rsid w:val="00AD7A52"/>
    <w:rsid w:val="00AF2C70"/>
    <w:rsid w:val="00B069BB"/>
    <w:rsid w:val="00B141FC"/>
    <w:rsid w:val="00B90692"/>
    <w:rsid w:val="00BD1DB7"/>
    <w:rsid w:val="00BF63E5"/>
    <w:rsid w:val="00C23784"/>
    <w:rsid w:val="00CB7779"/>
    <w:rsid w:val="00D81673"/>
    <w:rsid w:val="00D875E1"/>
    <w:rsid w:val="00DA58AC"/>
    <w:rsid w:val="00E25E7B"/>
    <w:rsid w:val="00E40816"/>
    <w:rsid w:val="00E57424"/>
    <w:rsid w:val="00E76CE5"/>
    <w:rsid w:val="00EA30ED"/>
    <w:rsid w:val="00F03AE2"/>
    <w:rsid w:val="00F31226"/>
    <w:rsid w:val="00F926BD"/>
    <w:rsid w:val="00F96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35AFA"/>
  <w15:docId w15:val="{F3D76A25-0C1F-45E8-BD3F-2B97A94B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AD"/>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66AD"/>
    <w:pPr>
      <w:tabs>
        <w:tab w:val="center" w:pos="4320"/>
        <w:tab w:val="right" w:pos="8640"/>
      </w:tabs>
    </w:pPr>
  </w:style>
  <w:style w:type="character" w:customStyle="1" w:styleId="FooterChar">
    <w:name w:val="Footer Char"/>
    <w:basedOn w:val="DefaultParagraphFont"/>
    <w:link w:val="Footer"/>
    <w:uiPriority w:val="99"/>
    <w:rsid w:val="000A66AD"/>
    <w:rPr>
      <w:rFonts w:ascii="Times New Roman" w:eastAsia="Times New Roman" w:hAnsi="Times New Roman" w:cs="Times New Roman"/>
      <w:color w:val="000000"/>
      <w:kern w:val="28"/>
      <w:sz w:val="20"/>
      <w:szCs w:val="20"/>
      <w:lang w:eastAsia="en-AU"/>
      <w14:ligatures w14:val="standard"/>
      <w14:cntxtAlts/>
    </w:rPr>
  </w:style>
  <w:style w:type="paragraph" w:styleId="Header">
    <w:name w:val="header"/>
    <w:basedOn w:val="Normal"/>
    <w:link w:val="HeaderChar"/>
    <w:uiPriority w:val="99"/>
    <w:unhideWhenUsed/>
    <w:rsid w:val="000A66AD"/>
    <w:pPr>
      <w:tabs>
        <w:tab w:val="center" w:pos="4513"/>
        <w:tab w:val="right" w:pos="9026"/>
      </w:tabs>
    </w:pPr>
  </w:style>
  <w:style w:type="character" w:customStyle="1" w:styleId="HeaderChar">
    <w:name w:val="Header Char"/>
    <w:basedOn w:val="DefaultParagraphFont"/>
    <w:link w:val="Header"/>
    <w:uiPriority w:val="99"/>
    <w:rsid w:val="000A66AD"/>
    <w:rPr>
      <w:rFonts w:ascii="Times New Roman" w:eastAsia="Times New Roman" w:hAnsi="Times New Roman" w:cs="Times New Roman"/>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0A66AD"/>
    <w:rPr>
      <w:rFonts w:ascii="Tahoma" w:hAnsi="Tahoma" w:cs="Tahoma"/>
      <w:sz w:val="16"/>
      <w:szCs w:val="16"/>
    </w:rPr>
  </w:style>
  <w:style w:type="character" w:customStyle="1" w:styleId="BalloonTextChar">
    <w:name w:val="Balloon Text Char"/>
    <w:basedOn w:val="DefaultParagraphFont"/>
    <w:link w:val="BalloonText"/>
    <w:uiPriority w:val="99"/>
    <w:semiHidden/>
    <w:rsid w:val="000A66AD"/>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qFormat/>
    <w:rsid w:val="00CB7779"/>
    <w:pPr>
      <w:ind w:left="720"/>
      <w:contextualSpacing/>
    </w:pPr>
  </w:style>
  <w:style w:type="paragraph" w:styleId="BodyText">
    <w:name w:val="Body Text"/>
    <w:basedOn w:val="Normal"/>
    <w:link w:val="BodyTextChar"/>
    <w:rsid w:val="00495A89"/>
    <w:rPr>
      <w:rFonts w:ascii="Comic Sans MS" w:hAnsi="Comic Sans MS"/>
      <w:color w:val="auto"/>
      <w:kern w:val="0"/>
      <w:sz w:val="22"/>
      <w:lang w:val="en-US"/>
      <w14:ligatures w14:val="none"/>
      <w14:cntxtAlts w14:val="0"/>
    </w:rPr>
  </w:style>
  <w:style w:type="character" w:customStyle="1" w:styleId="BodyTextChar">
    <w:name w:val="Body Text Char"/>
    <w:basedOn w:val="DefaultParagraphFont"/>
    <w:link w:val="BodyText"/>
    <w:rsid w:val="00495A89"/>
    <w:rPr>
      <w:rFonts w:ascii="Comic Sans MS" w:eastAsia="Times New Roman" w:hAnsi="Comic Sans MS" w:cs="Times New Roman"/>
      <w:szCs w:val="20"/>
      <w:lang w:val="en-US" w:eastAsia="en-AU"/>
    </w:rPr>
  </w:style>
  <w:style w:type="character" w:styleId="Hyperlink">
    <w:name w:val="Hyperlink"/>
    <w:basedOn w:val="DefaultParagraphFont"/>
    <w:rsid w:val="00A455B0"/>
    <w:rPr>
      <w:color w:val="0000FF"/>
      <w:u w:val="single"/>
    </w:rPr>
  </w:style>
  <w:style w:type="paragraph" w:customStyle="1" w:styleId="Default">
    <w:name w:val="Default"/>
    <w:rsid w:val="00E76C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5113">
      <w:bodyDiv w:val="1"/>
      <w:marLeft w:val="0"/>
      <w:marRight w:val="0"/>
      <w:marTop w:val="0"/>
      <w:marBottom w:val="0"/>
      <w:divBdr>
        <w:top w:val="none" w:sz="0" w:space="0" w:color="auto"/>
        <w:left w:val="none" w:sz="0" w:space="0" w:color="auto"/>
        <w:bottom w:val="none" w:sz="0" w:space="0" w:color="auto"/>
        <w:right w:val="none" w:sz="0" w:space="0" w:color="auto"/>
      </w:divBdr>
    </w:div>
    <w:div w:id="13766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C414-E071-40C0-BEE7-5E0B9D13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Holbrook, Kellie (Elizabeth O'Grady Kindergarten)</cp:lastModifiedBy>
  <cp:revision>9</cp:revision>
  <cp:lastPrinted>2020-05-28T02:29:00Z</cp:lastPrinted>
  <dcterms:created xsi:type="dcterms:W3CDTF">2018-02-08T04:24:00Z</dcterms:created>
  <dcterms:modified xsi:type="dcterms:W3CDTF">2020-09-22T02:19:00Z</dcterms:modified>
</cp:coreProperties>
</file>