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586" w:rsidRDefault="005E4AC1" w:rsidP="00711D8B">
      <w:pPr>
        <w:pStyle w:val="Default"/>
        <w:jc w:val="center"/>
      </w:pPr>
      <w:r w:rsidRPr="005E4AC1">
        <w:rPr>
          <w:noProof/>
          <w:lang w:eastAsia="en-AU"/>
        </w:rPr>
        <w:drawing>
          <wp:inline distT="0" distB="0" distL="0" distR="0">
            <wp:extent cx="4594860" cy="1104900"/>
            <wp:effectExtent l="0" t="0" r="0" b="0"/>
            <wp:docPr id="1" name="Picture 1" descr="J:\Common\Forms\KPCC Stationery Templates\CCENTRES_Long_Kirton_Point_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on\Forms\KPCC Stationery Templates\CCENTRES_Long_Kirton_Point_Scree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94860" cy="1104900"/>
                    </a:xfrm>
                    <a:prstGeom prst="rect">
                      <a:avLst/>
                    </a:prstGeom>
                    <a:noFill/>
                    <a:ln>
                      <a:noFill/>
                    </a:ln>
                  </pic:spPr>
                </pic:pic>
              </a:graphicData>
            </a:graphic>
          </wp:inline>
        </w:drawing>
      </w:r>
    </w:p>
    <w:p w:rsidR="005E4AC1" w:rsidRDefault="005E4AC1" w:rsidP="00BD6586">
      <w:pPr>
        <w:pStyle w:val="Default"/>
      </w:pPr>
    </w:p>
    <w:p w:rsidR="003B0A07" w:rsidRDefault="003B0A07" w:rsidP="005E4AC1">
      <w:pPr>
        <w:pStyle w:val="Default"/>
        <w:jc w:val="center"/>
        <w:rPr>
          <w:b/>
          <w:sz w:val="36"/>
          <w:szCs w:val="36"/>
          <w:u w:val="single"/>
        </w:rPr>
      </w:pPr>
    </w:p>
    <w:p w:rsidR="005E4AC1" w:rsidRDefault="00A7151E" w:rsidP="005E4AC1">
      <w:pPr>
        <w:pStyle w:val="Default"/>
        <w:jc w:val="center"/>
        <w:rPr>
          <w:b/>
          <w:sz w:val="36"/>
          <w:szCs w:val="36"/>
          <w:u w:val="single"/>
        </w:rPr>
      </w:pPr>
      <w:r>
        <w:rPr>
          <w:b/>
          <w:sz w:val="36"/>
          <w:szCs w:val="36"/>
          <w:u w:val="single"/>
        </w:rPr>
        <w:t>Drop off and Pick up Policy</w:t>
      </w:r>
    </w:p>
    <w:p w:rsidR="005E4AC1" w:rsidRPr="005E4AC1" w:rsidRDefault="005E4AC1" w:rsidP="005E4AC1">
      <w:pPr>
        <w:pStyle w:val="Default"/>
        <w:jc w:val="center"/>
        <w:rPr>
          <w:b/>
          <w:sz w:val="36"/>
          <w:szCs w:val="36"/>
          <w:u w:val="single"/>
        </w:rPr>
      </w:pPr>
    </w:p>
    <w:p w:rsidR="00A7151E" w:rsidRPr="009C7433" w:rsidRDefault="009C7433" w:rsidP="00BD6586">
      <w:pPr>
        <w:pStyle w:val="Default"/>
        <w:rPr>
          <w:sz w:val="28"/>
          <w:szCs w:val="28"/>
        </w:rPr>
      </w:pPr>
      <w:r w:rsidRPr="009C7433">
        <w:rPr>
          <w:sz w:val="28"/>
          <w:szCs w:val="28"/>
        </w:rPr>
        <w:t>Th</w:t>
      </w:r>
      <w:r w:rsidR="004E19C5">
        <w:rPr>
          <w:sz w:val="28"/>
          <w:szCs w:val="28"/>
        </w:rPr>
        <w:t>e front door is locked until 8.3</w:t>
      </w:r>
      <w:bookmarkStart w:id="0" w:name="_GoBack"/>
      <w:bookmarkEnd w:id="0"/>
      <w:r w:rsidRPr="009C7433">
        <w:rPr>
          <w:sz w:val="28"/>
          <w:szCs w:val="28"/>
        </w:rPr>
        <w:t xml:space="preserve">0am each morning.  </w:t>
      </w:r>
    </w:p>
    <w:p w:rsidR="00A7151E" w:rsidRDefault="009C7433" w:rsidP="00BD6586">
      <w:pPr>
        <w:pStyle w:val="Default"/>
        <w:rPr>
          <w:sz w:val="28"/>
          <w:szCs w:val="28"/>
        </w:rPr>
      </w:pPr>
      <w:r>
        <w:rPr>
          <w:sz w:val="28"/>
          <w:szCs w:val="28"/>
        </w:rPr>
        <w:t>Internal doors</w:t>
      </w:r>
      <w:r w:rsidR="00A7151E">
        <w:rPr>
          <w:sz w:val="28"/>
          <w:szCs w:val="28"/>
        </w:rPr>
        <w:t xml:space="preserve"> are locked in the mornings until Preschool </w:t>
      </w:r>
      <w:r w:rsidR="003B0A07">
        <w:rPr>
          <w:sz w:val="28"/>
          <w:szCs w:val="28"/>
        </w:rPr>
        <w:t xml:space="preserve">(8.30am) </w:t>
      </w:r>
      <w:r w:rsidR="00A7151E">
        <w:rPr>
          <w:sz w:val="28"/>
          <w:szCs w:val="28"/>
        </w:rPr>
        <w:t xml:space="preserve">and IPP </w:t>
      </w:r>
      <w:r w:rsidR="003B0A07">
        <w:rPr>
          <w:sz w:val="28"/>
          <w:szCs w:val="28"/>
        </w:rPr>
        <w:t xml:space="preserve">(8.45am) </w:t>
      </w:r>
      <w:r w:rsidR="00A7151E">
        <w:rPr>
          <w:sz w:val="28"/>
          <w:szCs w:val="28"/>
        </w:rPr>
        <w:t xml:space="preserve">start times.  </w:t>
      </w:r>
      <w:r>
        <w:rPr>
          <w:sz w:val="28"/>
          <w:szCs w:val="28"/>
        </w:rPr>
        <w:t>The ‘Star of the Day’ may enter the preschool at 8.25am.</w:t>
      </w:r>
    </w:p>
    <w:p w:rsidR="00A7151E" w:rsidRDefault="00A7151E" w:rsidP="00BD6586">
      <w:pPr>
        <w:pStyle w:val="Default"/>
        <w:rPr>
          <w:sz w:val="28"/>
          <w:szCs w:val="28"/>
        </w:rPr>
      </w:pPr>
    </w:p>
    <w:p w:rsidR="00A7151E" w:rsidRDefault="00A7151E" w:rsidP="00BD6586">
      <w:pPr>
        <w:pStyle w:val="Default"/>
        <w:rPr>
          <w:sz w:val="28"/>
          <w:szCs w:val="28"/>
        </w:rPr>
      </w:pPr>
      <w:r>
        <w:rPr>
          <w:sz w:val="28"/>
          <w:szCs w:val="28"/>
        </w:rPr>
        <w:t>Anyone can drop off your child, however only those on your child’s emergency contact list will be allowed to collect your child at the end of the session.</w:t>
      </w:r>
    </w:p>
    <w:p w:rsidR="00A7151E" w:rsidRDefault="00A7151E" w:rsidP="00BD6586">
      <w:pPr>
        <w:pStyle w:val="Default"/>
        <w:rPr>
          <w:sz w:val="28"/>
          <w:szCs w:val="28"/>
        </w:rPr>
      </w:pPr>
    </w:p>
    <w:p w:rsidR="00A7151E" w:rsidRDefault="00A7151E" w:rsidP="00BD6586">
      <w:pPr>
        <w:pStyle w:val="Default"/>
        <w:rPr>
          <w:sz w:val="28"/>
          <w:szCs w:val="28"/>
        </w:rPr>
      </w:pPr>
      <w:r>
        <w:rPr>
          <w:sz w:val="28"/>
          <w:szCs w:val="28"/>
        </w:rPr>
        <w:t>If parents</w:t>
      </w:r>
      <w:r w:rsidR="00B01F89">
        <w:rPr>
          <w:sz w:val="28"/>
          <w:szCs w:val="28"/>
        </w:rPr>
        <w:t xml:space="preserve"> would like to put additional emergency contacts on their child’s list, they are to fill out the appropriate form at the front desk prior to the new contact picking up their child.</w:t>
      </w:r>
    </w:p>
    <w:p w:rsidR="00A7151E" w:rsidRDefault="00A7151E" w:rsidP="00BD6586">
      <w:pPr>
        <w:pStyle w:val="Default"/>
        <w:rPr>
          <w:sz w:val="28"/>
          <w:szCs w:val="28"/>
        </w:rPr>
      </w:pPr>
    </w:p>
    <w:p w:rsidR="00A7151E" w:rsidRDefault="00A7151E" w:rsidP="00BD6586">
      <w:pPr>
        <w:pStyle w:val="Default"/>
        <w:rPr>
          <w:sz w:val="28"/>
          <w:szCs w:val="28"/>
        </w:rPr>
      </w:pPr>
      <w:r>
        <w:rPr>
          <w:sz w:val="28"/>
          <w:szCs w:val="28"/>
        </w:rPr>
        <w:t xml:space="preserve">If a person who is not on your child’s emergency contact list is going to collect your child, the parent must phone the Centre and speak to the Director to arrange a once-off collection.  </w:t>
      </w:r>
      <w:r w:rsidR="00B01F89">
        <w:rPr>
          <w:sz w:val="28"/>
          <w:szCs w:val="28"/>
        </w:rPr>
        <w:t xml:space="preserve">  </w:t>
      </w:r>
      <w:r>
        <w:rPr>
          <w:sz w:val="28"/>
          <w:szCs w:val="28"/>
        </w:rPr>
        <w:t>The parent is then required to add this person to the emergency contact list by filling out the appropriate form at the front desk.</w:t>
      </w:r>
    </w:p>
    <w:p w:rsidR="00A7151E" w:rsidRDefault="00A7151E" w:rsidP="00BD6586">
      <w:pPr>
        <w:pStyle w:val="Default"/>
        <w:rPr>
          <w:sz w:val="28"/>
          <w:szCs w:val="28"/>
        </w:rPr>
      </w:pPr>
    </w:p>
    <w:p w:rsidR="00A7151E" w:rsidRDefault="00A7151E" w:rsidP="00BD6586">
      <w:pPr>
        <w:pStyle w:val="Default"/>
        <w:rPr>
          <w:sz w:val="28"/>
          <w:szCs w:val="28"/>
        </w:rPr>
      </w:pPr>
      <w:r>
        <w:rPr>
          <w:sz w:val="28"/>
          <w:szCs w:val="28"/>
        </w:rPr>
        <w:t>In order to keep children safe, a child will not be released from the Centre unless this process has been followed.</w:t>
      </w:r>
    </w:p>
    <w:p w:rsidR="005E4AC1" w:rsidRDefault="005E4AC1" w:rsidP="00BD6586">
      <w:pPr>
        <w:pStyle w:val="Default"/>
        <w:rPr>
          <w:sz w:val="28"/>
          <w:szCs w:val="28"/>
        </w:rPr>
      </w:pPr>
    </w:p>
    <w:p w:rsidR="00BD6586" w:rsidRDefault="005E4AC1" w:rsidP="00BD6586">
      <w:pPr>
        <w:pStyle w:val="Default"/>
        <w:rPr>
          <w:sz w:val="28"/>
          <w:szCs w:val="28"/>
        </w:rPr>
      </w:pPr>
      <w:r>
        <w:rPr>
          <w:sz w:val="28"/>
          <w:szCs w:val="28"/>
        </w:rPr>
        <w:t>Pam Stanley</w:t>
      </w:r>
      <w:r w:rsidR="00BD6586">
        <w:rPr>
          <w:sz w:val="28"/>
          <w:szCs w:val="28"/>
        </w:rPr>
        <w:t xml:space="preserve"> </w:t>
      </w:r>
    </w:p>
    <w:p w:rsidR="005E4AC1" w:rsidRDefault="005E4AC1" w:rsidP="00BD6586">
      <w:pPr>
        <w:pStyle w:val="Default"/>
        <w:rPr>
          <w:sz w:val="28"/>
          <w:szCs w:val="28"/>
        </w:rPr>
      </w:pPr>
      <w:r>
        <w:rPr>
          <w:sz w:val="28"/>
          <w:szCs w:val="28"/>
        </w:rPr>
        <w:t>Director</w:t>
      </w:r>
    </w:p>
    <w:p w:rsidR="00EB0827" w:rsidRDefault="00BD6586" w:rsidP="00BD6586">
      <w:r>
        <w:rPr>
          <w:sz w:val="28"/>
          <w:szCs w:val="28"/>
        </w:rPr>
        <w:t>______________________________</w:t>
      </w:r>
    </w:p>
    <w:sectPr w:rsidR="00EB08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25"/>
    <w:rsid w:val="001B7D9A"/>
    <w:rsid w:val="003B0A07"/>
    <w:rsid w:val="004E19C5"/>
    <w:rsid w:val="005E4AC1"/>
    <w:rsid w:val="00711D8B"/>
    <w:rsid w:val="007E6B25"/>
    <w:rsid w:val="009C7433"/>
    <w:rsid w:val="00A7151E"/>
    <w:rsid w:val="00B01F89"/>
    <w:rsid w:val="00BD6586"/>
    <w:rsid w:val="00EB08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CC9F"/>
  <w15:docId w15:val="{A2AE5730-1294-40ED-9086-BC2179C8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B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B25"/>
    <w:rPr>
      <w:rFonts w:ascii="Segoe UI" w:hAnsi="Segoe UI" w:cs="Segoe UI"/>
      <w:sz w:val="18"/>
      <w:szCs w:val="18"/>
    </w:rPr>
  </w:style>
  <w:style w:type="paragraph" w:customStyle="1" w:styleId="Default">
    <w:name w:val="Default"/>
    <w:rsid w:val="00BD658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for Education &amp; Child Development</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KPCC - drop-off and pick-up policy</dc:title>
  <dc:subject>Drop-off and pick-up policy</dc:subject>
  <dc:creator>Kirton Point Children's Centre</dc:creator>
  <cp:keywords>collection, arrival, car park, drop off, pick up, sign in, transport, departure</cp:keywords>
  <dc:description/>
  <cp:lastModifiedBy>Carey.Jane</cp:lastModifiedBy>
  <cp:revision>8</cp:revision>
  <cp:lastPrinted>2018-08-08T02:19:00Z</cp:lastPrinted>
  <dcterms:created xsi:type="dcterms:W3CDTF">2018-08-06T01:20:00Z</dcterms:created>
  <dcterms:modified xsi:type="dcterms:W3CDTF">2021-06-22T06:24:00Z</dcterms:modified>
</cp:coreProperties>
</file>